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0A70" w14:textId="77777777" w:rsidR="003858E9" w:rsidRDefault="003858E9">
      <w:pPr>
        <w:pStyle w:val="BodyText"/>
        <w:rPr>
          <w:rFonts w:ascii="Times New Roman"/>
          <w:sz w:val="20"/>
        </w:rPr>
      </w:pPr>
    </w:p>
    <w:p w14:paraId="0BE767D2" w14:textId="77777777" w:rsidR="003858E9" w:rsidRDefault="003858E9">
      <w:pPr>
        <w:pStyle w:val="BodyText"/>
        <w:rPr>
          <w:rFonts w:ascii="Times New Roman"/>
          <w:sz w:val="20"/>
        </w:rPr>
      </w:pPr>
    </w:p>
    <w:p w14:paraId="4786A3CD" w14:textId="77777777" w:rsidR="003858E9" w:rsidRDefault="003858E9">
      <w:pPr>
        <w:pStyle w:val="BodyText"/>
        <w:rPr>
          <w:rFonts w:ascii="Times New Roman"/>
          <w:sz w:val="20"/>
        </w:rPr>
      </w:pPr>
    </w:p>
    <w:p w14:paraId="1346D860" w14:textId="77777777" w:rsidR="003858E9" w:rsidRDefault="003858E9">
      <w:pPr>
        <w:pStyle w:val="BodyText"/>
        <w:rPr>
          <w:rFonts w:ascii="Times New Roman"/>
          <w:sz w:val="20"/>
        </w:rPr>
      </w:pPr>
    </w:p>
    <w:p w14:paraId="1FE799BE" w14:textId="77777777" w:rsidR="003858E9" w:rsidRDefault="003858E9">
      <w:pPr>
        <w:pStyle w:val="BodyText"/>
        <w:rPr>
          <w:rFonts w:ascii="Times New Roman"/>
          <w:sz w:val="20"/>
        </w:rPr>
      </w:pPr>
    </w:p>
    <w:p w14:paraId="1301D0B6" w14:textId="77777777" w:rsidR="003858E9" w:rsidRDefault="003858E9">
      <w:pPr>
        <w:pStyle w:val="BodyText"/>
        <w:rPr>
          <w:rFonts w:ascii="Times New Roman"/>
          <w:sz w:val="20"/>
        </w:rPr>
      </w:pPr>
    </w:p>
    <w:p w14:paraId="47B0A2EB" w14:textId="77777777" w:rsidR="003858E9" w:rsidRDefault="00D20850">
      <w:pPr>
        <w:pStyle w:val="Title"/>
      </w:pPr>
      <w:r>
        <w:t>KEY</w:t>
      </w:r>
      <w:r>
        <w:rPr>
          <w:spacing w:val="-2"/>
        </w:rPr>
        <w:t xml:space="preserve"> </w:t>
      </w:r>
      <w:r>
        <w:t>INVESTOR</w:t>
      </w:r>
      <w:r>
        <w:rPr>
          <w:spacing w:val="-3"/>
        </w:rPr>
        <w:t xml:space="preserve"> </w:t>
      </w:r>
      <w:r>
        <w:t>DOCUMENT</w:t>
      </w:r>
    </w:p>
    <w:p w14:paraId="5E66F22D" w14:textId="77777777" w:rsidR="003858E9" w:rsidRDefault="003858E9">
      <w:pPr>
        <w:pStyle w:val="BodyText"/>
        <w:rPr>
          <w:sz w:val="36"/>
        </w:rPr>
      </w:pPr>
    </w:p>
    <w:p w14:paraId="2E659C43" w14:textId="77777777" w:rsidR="003858E9" w:rsidRDefault="003858E9">
      <w:pPr>
        <w:pStyle w:val="BodyText"/>
        <w:rPr>
          <w:sz w:val="36"/>
        </w:rPr>
      </w:pPr>
    </w:p>
    <w:p w14:paraId="0B28901C" w14:textId="77777777" w:rsidR="003858E9" w:rsidRDefault="003858E9">
      <w:pPr>
        <w:pStyle w:val="BodyText"/>
        <w:rPr>
          <w:sz w:val="36"/>
        </w:rPr>
      </w:pPr>
    </w:p>
    <w:p w14:paraId="2E2D2683" w14:textId="77777777" w:rsidR="003858E9" w:rsidRDefault="003858E9">
      <w:pPr>
        <w:pStyle w:val="BodyText"/>
        <w:rPr>
          <w:sz w:val="36"/>
        </w:rPr>
      </w:pPr>
    </w:p>
    <w:p w14:paraId="152B4D1A" w14:textId="77777777" w:rsidR="003858E9" w:rsidRDefault="003858E9">
      <w:pPr>
        <w:pStyle w:val="BodyText"/>
        <w:rPr>
          <w:sz w:val="36"/>
        </w:rPr>
      </w:pPr>
    </w:p>
    <w:p w14:paraId="3939AC4C" w14:textId="77777777" w:rsidR="003858E9" w:rsidRDefault="003858E9">
      <w:pPr>
        <w:pStyle w:val="BodyText"/>
        <w:rPr>
          <w:sz w:val="36"/>
        </w:rPr>
      </w:pPr>
    </w:p>
    <w:p w14:paraId="7493AEE1" w14:textId="77777777" w:rsidR="003858E9" w:rsidRDefault="003858E9">
      <w:pPr>
        <w:pStyle w:val="BodyText"/>
        <w:rPr>
          <w:sz w:val="36"/>
        </w:rPr>
      </w:pPr>
    </w:p>
    <w:p w14:paraId="60A8F4AF" w14:textId="77777777" w:rsidR="003858E9" w:rsidRDefault="003858E9">
      <w:pPr>
        <w:pStyle w:val="BodyText"/>
        <w:rPr>
          <w:sz w:val="36"/>
        </w:rPr>
      </w:pPr>
    </w:p>
    <w:p w14:paraId="4CBFBCA8" w14:textId="77777777" w:rsidR="003858E9" w:rsidRDefault="003858E9">
      <w:pPr>
        <w:pStyle w:val="BodyText"/>
        <w:rPr>
          <w:sz w:val="36"/>
        </w:rPr>
      </w:pPr>
    </w:p>
    <w:p w14:paraId="72B56620" w14:textId="77777777" w:rsidR="003858E9" w:rsidRDefault="003858E9">
      <w:pPr>
        <w:pStyle w:val="BodyText"/>
        <w:rPr>
          <w:sz w:val="36"/>
        </w:rPr>
      </w:pPr>
    </w:p>
    <w:p w14:paraId="341BC573" w14:textId="77777777" w:rsidR="003858E9" w:rsidRDefault="003858E9">
      <w:pPr>
        <w:pStyle w:val="BodyText"/>
        <w:rPr>
          <w:sz w:val="36"/>
        </w:rPr>
      </w:pPr>
    </w:p>
    <w:p w14:paraId="28728EF1" w14:textId="77777777" w:rsidR="003858E9" w:rsidRDefault="003858E9">
      <w:pPr>
        <w:pStyle w:val="BodyText"/>
        <w:rPr>
          <w:sz w:val="36"/>
        </w:rPr>
      </w:pPr>
    </w:p>
    <w:p w14:paraId="4DE275F0" w14:textId="77777777" w:rsidR="003858E9" w:rsidRDefault="003858E9">
      <w:pPr>
        <w:pStyle w:val="BodyText"/>
        <w:spacing w:before="1"/>
        <w:rPr>
          <w:sz w:val="36"/>
        </w:rPr>
      </w:pPr>
    </w:p>
    <w:p w14:paraId="540224C7" w14:textId="77777777" w:rsidR="00956B99" w:rsidRDefault="00956B99">
      <w:pPr>
        <w:pStyle w:val="BodyText"/>
        <w:spacing w:before="1"/>
        <w:ind w:left="476" w:right="535"/>
        <w:jc w:val="both"/>
      </w:pPr>
    </w:p>
    <w:p w14:paraId="3628C0D8" w14:textId="77777777" w:rsidR="00956B99" w:rsidRDefault="00956B99">
      <w:pPr>
        <w:pStyle w:val="BodyText"/>
        <w:spacing w:before="1"/>
        <w:ind w:left="476" w:right="535"/>
        <w:jc w:val="both"/>
      </w:pPr>
    </w:p>
    <w:p w14:paraId="08EBAA89" w14:textId="77777777" w:rsidR="00956B99" w:rsidRDefault="00956B99">
      <w:pPr>
        <w:pStyle w:val="BodyText"/>
        <w:spacing w:before="1"/>
        <w:ind w:left="476" w:right="535"/>
        <w:jc w:val="both"/>
      </w:pPr>
    </w:p>
    <w:p w14:paraId="3880AB0B" w14:textId="77777777" w:rsidR="00956B99" w:rsidRDefault="00956B99">
      <w:pPr>
        <w:pStyle w:val="BodyText"/>
        <w:spacing w:before="1"/>
        <w:ind w:left="476" w:right="535"/>
        <w:jc w:val="both"/>
      </w:pPr>
    </w:p>
    <w:p w14:paraId="0406A6A5" w14:textId="77777777" w:rsidR="00956B99" w:rsidRDefault="00956B99">
      <w:pPr>
        <w:pStyle w:val="BodyText"/>
        <w:spacing w:before="1"/>
        <w:ind w:left="476" w:right="535"/>
        <w:jc w:val="both"/>
      </w:pPr>
    </w:p>
    <w:p w14:paraId="7330B7F4" w14:textId="77777777" w:rsidR="00956B99" w:rsidRDefault="00956B99">
      <w:pPr>
        <w:pStyle w:val="BodyText"/>
        <w:spacing w:before="1"/>
        <w:ind w:left="476" w:right="535"/>
        <w:jc w:val="both"/>
      </w:pPr>
    </w:p>
    <w:p w14:paraId="03D34F7C" w14:textId="0B1C9A0B" w:rsidR="003858E9" w:rsidRDefault="00D20850" w:rsidP="0051444E">
      <w:pPr>
        <w:pStyle w:val="BodyText"/>
        <w:spacing w:before="1"/>
        <w:ind w:left="476" w:right="169"/>
        <w:jc w:val="both"/>
      </w:pPr>
      <w:r>
        <w:t xml:space="preserve">This Key Investor Document (“KID”) is effective from </w:t>
      </w:r>
      <w:r w:rsidR="005F257D">
        <w:t xml:space="preserve">February 2023 </w:t>
      </w:r>
      <w:r>
        <w:t>and shall remain effective until</w:t>
      </w:r>
      <w:r>
        <w:rPr>
          <w:spacing w:val="1"/>
        </w:rPr>
        <w:t xml:space="preserve"> </w:t>
      </w:r>
      <w:r>
        <w:t xml:space="preserve">a more recent version is released. </w:t>
      </w:r>
      <w:r w:rsidR="005F257D">
        <w:t>Safecap investments</w:t>
      </w:r>
      <w:r>
        <w:t xml:space="preserve"> Limited reserves the right to amend the</w:t>
      </w:r>
      <w:r w:rsidR="005F257D">
        <w:t xml:space="preserve"> </w:t>
      </w:r>
      <w:r>
        <w:rPr>
          <w:spacing w:val="-47"/>
        </w:rPr>
        <w:t xml:space="preserve"> </w:t>
      </w:r>
      <w:r w:rsidR="005F257D">
        <w:rPr>
          <w:spacing w:val="-47"/>
        </w:rPr>
        <w:t xml:space="preserve"> </w:t>
      </w:r>
      <w:r>
        <w:t>KID at any time as and when it sees fit. This KID does not replace our Standards Terms of Business</w:t>
      </w:r>
      <w:r>
        <w:rPr>
          <w:spacing w:val="1"/>
        </w:rPr>
        <w:t xml:space="preserve"> </w:t>
      </w:r>
      <w:r>
        <w:t>(“terms”) or any other client agreement. Please ensure that you familiarise yourself with our terms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 you</w:t>
      </w:r>
      <w:r>
        <w:rPr>
          <w:spacing w:val="-1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your client trading</w:t>
      </w:r>
      <w:r>
        <w:rPr>
          <w:spacing w:val="-1"/>
        </w:rPr>
        <w:t xml:space="preserve"> </w:t>
      </w:r>
      <w:r>
        <w:t>agreement.</w:t>
      </w:r>
      <w:r w:rsidR="00506F1D">
        <w:t xml:space="preserve"> This simplified KID is not intended for clients who are categorized as retail.</w:t>
      </w:r>
    </w:p>
    <w:p w14:paraId="5C9CEC9C" w14:textId="77777777" w:rsidR="003858E9" w:rsidRDefault="003858E9">
      <w:pPr>
        <w:pStyle w:val="BodyText"/>
        <w:spacing w:before="11"/>
        <w:rPr>
          <w:sz w:val="21"/>
        </w:rPr>
      </w:pPr>
    </w:p>
    <w:p w14:paraId="0B2E0F17" w14:textId="2D149356" w:rsidR="003858E9" w:rsidRDefault="00D20850">
      <w:pPr>
        <w:pStyle w:val="BodyText"/>
        <w:ind w:left="476" w:right="154"/>
        <w:jc w:val="both"/>
      </w:pPr>
      <w:r>
        <w:t>Risk Warning:</w:t>
      </w:r>
      <w:r>
        <w:rPr>
          <w:spacing w:val="1"/>
        </w:rPr>
        <w:t xml:space="preserve"> </w:t>
      </w:r>
      <w:r>
        <w:t>Trading Foreign Exchange and Contracts for Difference is highly speculative and carries a</w:t>
      </w:r>
      <w:r>
        <w:rPr>
          <w:spacing w:val="1"/>
        </w:rPr>
        <w:t xml:space="preserve"> </w:t>
      </w:r>
      <w:r>
        <w:t>high level of risk. Trading in these products is not appropriate for every investor. You may sustain a loss</w:t>
      </w:r>
      <w:r>
        <w:rPr>
          <w:spacing w:val="1"/>
        </w:rPr>
        <w:t xml:space="preserve"> </w:t>
      </w:r>
      <w:r>
        <w:t>of some or all of your invested capital. You should therefore not speculate with capital that you cannot</w:t>
      </w:r>
      <w:r>
        <w:rPr>
          <w:spacing w:val="1"/>
        </w:rPr>
        <w:t xml:space="preserve"> </w:t>
      </w:r>
      <w:r>
        <w:t>afford to lose. Please review and ensure that you fully understand our Risk Warning available on our</w:t>
      </w:r>
      <w:r>
        <w:rPr>
          <w:spacing w:val="1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8" w:history="1">
        <w:r w:rsidR="005F257D" w:rsidRPr="00BE61F9">
          <w:rPr>
            <w:rStyle w:val="Hyperlink"/>
          </w:rPr>
          <w:t>www.finalto.liquidity.com/eu/</w:t>
        </w:r>
      </w:hyperlink>
      <w:r w:rsidR="00A51F9E">
        <w:rPr>
          <w:rStyle w:val="Hyperlink"/>
        </w:rPr>
        <w:t>.</w:t>
      </w:r>
    </w:p>
    <w:p w14:paraId="0105A6D9" w14:textId="77777777" w:rsidR="003858E9" w:rsidRDefault="003858E9">
      <w:pPr>
        <w:jc w:val="both"/>
        <w:sectPr w:rsidR="003858E9" w:rsidSect="008A3DE9">
          <w:headerReference w:type="default" r:id="rId9"/>
          <w:footerReference w:type="default" r:id="rId10"/>
          <w:type w:val="continuous"/>
          <w:pgSz w:w="11910" w:h="16840"/>
          <w:pgMar w:top="1500" w:right="1280" w:bottom="1880" w:left="680" w:header="872" w:footer="567" w:gutter="0"/>
          <w:pgNumType w:start="1"/>
          <w:cols w:space="720"/>
          <w:docGrid w:linePitch="299"/>
        </w:sectPr>
      </w:pPr>
    </w:p>
    <w:p w14:paraId="50DE7CDE" w14:textId="77777777" w:rsidR="003858E9" w:rsidRDefault="003858E9">
      <w:pPr>
        <w:pStyle w:val="BodyText"/>
        <w:rPr>
          <w:sz w:val="20"/>
        </w:rPr>
      </w:pPr>
    </w:p>
    <w:p w14:paraId="026926AC" w14:textId="77777777" w:rsidR="003858E9" w:rsidRDefault="003858E9">
      <w:pPr>
        <w:pStyle w:val="BodyText"/>
        <w:rPr>
          <w:sz w:val="20"/>
        </w:rPr>
      </w:pPr>
    </w:p>
    <w:p w14:paraId="16FD4125" w14:textId="77777777" w:rsidR="003858E9" w:rsidRDefault="003858E9">
      <w:pPr>
        <w:pStyle w:val="BodyText"/>
        <w:rPr>
          <w:sz w:val="20"/>
        </w:rPr>
      </w:pPr>
    </w:p>
    <w:p w14:paraId="0CB8E5D0" w14:textId="77777777" w:rsidR="003858E9" w:rsidRDefault="003858E9">
      <w:pPr>
        <w:pStyle w:val="BodyText"/>
        <w:rPr>
          <w:sz w:val="20"/>
        </w:rPr>
      </w:pPr>
    </w:p>
    <w:p w14:paraId="2C551DFA" w14:textId="77777777" w:rsidR="003858E9" w:rsidRDefault="003858E9">
      <w:pPr>
        <w:pStyle w:val="BodyText"/>
        <w:spacing w:before="8"/>
        <w:rPr>
          <w:sz w:val="29"/>
        </w:rPr>
      </w:pPr>
    </w:p>
    <w:p w14:paraId="586BC940" w14:textId="77777777" w:rsidR="003858E9" w:rsidRDefault="00D20850">
      <w:pPr>
        <w:spacing w:before="51"/>
        <w:ind w:left="476"/>
        <w:rPr>
          <w:b/>
          <w:sz w:val="24"/>
        </w:rPr>
      </w:pPr>
      <w:r>
        <w:rPr>
          <w:b/>
          <w:color w:val="0E233D"/>
          <w:spacing w:val="16"/>
          <w:sz w:val="24"/>
        </w:rPr>
        <w:t>CONTENT</w:t>
      </w:r>
    </w:p>
    <w:sdt>
      <w:sdtPr>
        <w:id w:val="-304540695"/>
        <w:docPartObj>
          <w:docPartGallery w:val="Table of Contents"/>
          <w:docPartUnique/>
        </w:docPartObj>
      </w:sdtPr>
      <w:sdtEndPr/>
      <w:sdtContent>
        <w:p w14:paraId="3A147664" w14:textId="6AA0BDEF" w:rsidR="003858E9" w:rsidRDefault="00A51F9E">
          <w:pPr>
            <w:pStyle w:val="TOC1"/>
            <w:tabs>
              <w:tab w:val="right" w:pos="9513"/>
            </w:tabs>
            <w:spacing w:before="389"/>
          </w:pPr>
          <w:hyperlink w:anchor="_TOC_250014" w:history="1">
            <w:r w:rsidR="00D20850">
              <w:t xml:space="preserve">ABOUT </w:t>
            </w:r>
            <w:r w:rsidR="00CE70E7">
              <w:t>SAFECAP INVESTMENTS</w:t>
            </w:r>
            <w:r w:rsidR="00D20850">
              <w:rPr>
                <w:spacing w:val="-3"/>
              </w:rPr>
              <w:t xml:space="preserve"> </w:t>
            </w:r>
            <w:r w:rsidR="00D20850">
              <w:t>LIMITED</w:t>
            </w:r>
            <w:r w:rsidR="00D20850">
              <w:tab/>
              <w:t>3</w:t>
            </w:r>
          </w:hyperlink>
        </w:p>
        <w:p w14:paraId="3E0EA183" w14:textId="77777777" w:rsidR="003858E9" w:rsidRDefault="00A51F9E">
          <w:pPr>
            <w:pStyle w:val="TOC1"/>
            <w:tabs>
              <w:tab w:val="right" w:pos="9513"/>
            </w:tabs>
          </w:pPr>
          <w:hyperlink w:anchor="_TOC_250013" w:history="1">
            <w:r w:rsidR="00D20850">
              <w:t>TREATING</w:t>
            </w:r>
            <w:r w:rsidR="00D20850">
              <w:rPr>
                <w:spacing w:val="-1"/>
              </w:rPr>
              <w:t xml:space="preserve"> </w:t>
            </w:r>
            <w:r w:rsidR="00D20850">
              <w:t>CLIENTS FAIRLY</w:t>
            </w:r>
            <w:r w:rsidR="00D20850">
              <w:tab/>
              <w:t>3</w:t>
            </w:r>
          </w:hyperlink>
        </w:p>
        <w:p w14:paraId="5256E77F" w14:textId="77777777" w:rsidR="003858E9" w:rsidRDefault="00A51F9E">
          <w:pPr>
            <w:pStyle w:val="TOC1"/>
            <w:tabs>
              <w:tab w:val="right" w:pos="9513"/>
            </w:tabs>
          </w:pPr>
          <w:hyperlink w:anchor="_TOC_250012" w:history="1">
            <w:r w:rsidR="00D20850">
              <w:t>OUR</w:t>
            </w:r>
            <w:r w:rsidR="00D20850">
              <w:rPr>
                <w:spacing w:val="-1"/>
              </w:rPr>
              <w:t xml:space="preserve"> </w:t>
            </w:r>
            <w:r w:rsidR="00D20850">
              <w:t>SERVICES AND</w:t>
            </w:r>
            <w:r w:rsidR="00D20850">
              <w:rPr>
                <w:spacing w:val="-1"/>
              </w:rPr>
              <w:t xml:space="preserve"> </w:t>
            </w:r>
            <w:r w:rsidR="00D20850">
              <w:t>PRODUCTS</w:t>
            </w:r>
            <w:r w:rsidR="00D20850">
              <w:tab/>
              <w:t>3</w:t>
            </w:r>
          </w:hyperlink>
        </w:p>
        <w:p w14:paraId="6AFBC2DC" w14:textId="77777777" w:rsidR="003858E9" w:rsidRDefault="00A51F9E">
          <w:pPr>
            <w:pStyle w:val="TOC1"/>
            <w:tabs>
              <w:tab w:val="right" w:pos="9513"/>
            </w:tabs>
            <w:spacing w:before="121"/>
          </w:pPr>
          <w:hyperlink w:anchor="_TOC_250011" w:history="1">
            <w:r w:rsidR="00D20850">
              <w:t>APPLICABLE</w:t>
            </w:r>
            <w:r w:rsidR="00D20850">
              <w:rPr>
                <w:spacing w:val="-1"/>
              </w:rPr>
              <w:t xml:space="preserve"> </w:t>
            </w:r>
            <w:r w:rsidR="00D20850">
              <w:t>LAW AND</w:t>
            </w:r>
            <w:r w:rsidR="00D20850">
              <w:rPr>
                <w:spacing w:val="-2"/>
              </w:rPr>
              <w:t xml:space="preserve"> </w:t>
            </w:r>
            <w:r w:rsidR="00D20850">
              <w:t>REGULATION</w:t>
            </w:r>
            <w:r w:rsidR="00D20850">
              <w:tab/>
              <w:t>5</w:t>
            </w:r>
          </w:hyperlink>
        </w:p>
        <w:p w14:paraId="576F55F3" w14:textId="77777777" w:rsidR="003858E9" w:rsidRDefault="00A51F9E">
          <w:pPr>
            <w:pStyle w:val="TOC1"/>
            <w:tabs>
              <w:tab w:val="right" w:pos="9513"/>
            </w:tabs>
          </w:pPr>
          <w:hyperlink w:anchor="_TOC_250010" w:history="1">
            <w:r w:rsidR="00D20850">
              <w:t>APPLICABLE</w:t>
            </w:r>
            <w:r w:rsidR="00D20850">
              <w:rPr>
                <w:spacing w:val="-1"/>
              </w:rPr>
              <w:t xml:space="preserve"> </w:t>
            </w:r>
            <w:r w:rsidR="00D20850">
              <w:t>LANGUAGE</w:t>
            </w:r>
            <w:r w:rsidR="00D20850">
              <w:tab/>
              <w:t>5</w:t>
            </w:r>
          </w:hyperlink>
        </w:p>
        <w:p w14:paraId="654137FF" w14:textId="77777777" w:rsidR="003858E9" w:rsidRDefault="00A51F9E">
          <w:pPr>
            <w:pStyle w:val="TOC1"/>
            <w:tabs>
              <w:tab w:val="right" w:pos="9513"/>
            </w:tabs>
            <w:spacing w:before="118"/>
          </w:pPr>
          <w:hyperlink w:anchor="_TOC_250009" w:history="1">
            <w:r w:rsidR="00D20850">
              <w:t>OUR</w:t>
            </w:r>
            <w:r w:rsidR="00D20850">
              <w:rPr>
                <w:spacing w:val="-2"/>
              </w:rPr>
              <w:t xml:space="preserve"> </w:t>
            </w:r>
            <w:r w:rsidR="00D20850">
              <w:t>PRICES</w:t>
            </w:r>
            <w:r w:rsidR="00D20850">
              <w:tab/>
              <w:t>5</w:t>
            </w:r>
          </w:hyperlink>
        </w:p>
        <w:p w14:paraId="120E20FC" w14:textId="77777777" w:rsidR="003858E9" w:rsidRDefault="00A51F9E">
          <w:pPr>
            <w:pStyle w:val="TOC1"/>
            <w:tabs>
              <w:tab w:val="right" w:pos="9513"/>
            </w:tabs>
            <w:spacing w:before="121"/>
          </w:pPr>
          <w:hyperlink w:anchor="_TOC_250008" w:history="1">
            <w:r w:rsidR="00D20850">
              <w:t>LEVERAGE</w:t>
            </w:r>
            <w:r w:rsidR="00D20850">
              <w:rPr>
                <w:spacing w:val="-1"/>
              </w:rPr>
              <w:t xml:space="preserve"> </w:t>
            </w:r>
            <w:r w:rsidR="00D20850">
              <w:t>TRADING</w:t>
            </w:r>
            <w:r w:rsidR="00D20850">
              <w:tab/>
              <w:t>5</w:t>
            </w:r>
          </w:hyperlink>
        </w:p>
        <w:p w14:paraId="431413E0" w14:textId="77777777" w:rsidR="003858E9" w:rsidRDefault="00A51F9E">
          <w:pPr>
            <w:pStyle w:val="TOC1"/>
            <w:tabs>
              <w:tab w:val="right" w:pos="9513"/>
            </w:tabs>
          </w:pPr>
          <w:hyperlink w:anchor="_TOC_250007" w:history="1">
            <w:r w:rsidR="00D20850">
              <w:t>INITIAL/ REQUIRED</w:t>
            </w:r>
            <w:r w:rsidR="00D20850">
              <w:rPr>
                <w:spacing w:val="-1"/>
              </w:rPr>
              <w:t xml:space="preserve"> </w:t>
            </w:r>
            <w:r w:rsidR="00D20850">
              <w:t>MARGIN</w:t>
            </w:r>
            <w:r w:rsidR="00D20850">
              <w:tab/>
              <w:t>6</w:t>
            </w:r>
          </w:hyperlink>
        </w:p>
        <w:p w14:paraId="744B5848" w14:textId="77777777" w:rsidR="003858E9" w:rsidRDefault="00A51F9E">
          <w:pPr>
            <w:pStyle w:val="TOC1"/>
            <w:tabs>
              <w:tab w:val="right" w:pos="9513"/>
            </w:tabs>
          </w:pPr>
          <w:hyperlink w:anchor="_TOC_250006" w:history="1">
            <w:r w:rsidR="00D20850">
              <w:t>CHARGES</w:t>
            </w:r>
            <w:r w:rsidR="00D20850">
              <w:rPr>
                <w:spacing w:val="-1"/>
              </w:rPr>
              <w:t xml:space="preserve"> </w:t>
            </w:r>
            <w:r w:rsidR="00D20850">
              <w:t>AND</w:t>
            </w:r>
            <w:r w:rsidR="00D20850">
              <w:rPr>
                <w:spacing w:val="-1"/>
              </w:rPr>
              <w:t xml:space="preserve"> </w:t>
            </w:r>
            <w:r w:rsidR="00D20850">
              <w:t>COMMISSIONS</w:t>
            </w:r>
            <w:r w:rsidR="00D20850">
              <w:tab/>
              <w:t>6</w:t>
            </w:r>
          </w:hyperlink>
        </w:p>
        <w:p w14:paraId="0986AF2E" w14:textId="77777777" w:rsidR="003858E9" w:rsidRDefault="00D20850">
          <w:pPr>
            <w:pStyle w:val="TOC1"/>
            <w:tabs>
              <w:tab w:val="right" w:pos="9513"/>
            </w:tabs>
          </w:pPr>
          <w:r>
            <w:t>DEPOSITS</w:t>
          </w:r>
          <w:r>
            <w:tab/>
            <w:t>6</w:t>
          </w:r>
        </w:p>
        <w:p w14:paraId="0EFB3648" w14:textId="77777777" w:rsidR="003858E9" w:rsidRDefault="00A51F9E">
          <w:pPr>
            <w:pStyle w:val="TOC1"/>
            <w:tabs>
              <w:tab w:val="right" w:pos="9513"/>
            </w:tabs>
            <w:spacing w:before="121"/>
          </w:pPr>
          <w:hyperlink w:anchor="_TOC_250005" w:history="1">
            <w:r w:rsidR="00D20850">
              <w:t>TRADING</w:t>
            </w:r>
            <w:r w:rsidR="00D20850">
              <w:rPr>
                <w:spacing w:val="-1"/>
              </w:rPr>
              <w:t xml:space="preserve"> </w:t>
            </w:r>
            <w:r w:rsidR="00D20850">
              <w:t>ACCOUNT</w:t>
            </w:r>
            <w:r w:rsidR="00D20850">
              <w:tab/>
              <w:t>6</w:t>
            </w:r>
          </w:hyperlink>
        </w:p>
        <w:p w14:paraId="565E0EF8" w14:textId="77777777" w:rsidR="003858E9" w:rsidRDefault="00A51F9E">
          <w:pPr>
            <w:pStyle w:val="TOC1"/>
            <w:tabs>
              <w:tab w:val="right" w:pos="9513"/>
            </w:tabs>
          </w:pPr>
          <w:hyperlink w:anchor="_TOC_250004" w:history="1">
            <w:r w:rsidR="00D20850">
              <w:t>TRADE</w:t>
            </w:r>
            <w:r w:rsidR="00D20850">
              <w:rPr>
                <w:spacing w:val="-4"/>
              </w:rPr>
              <w:t xml:space="preserve"> </w:t>
            </w:r>
            <w:r w:rsidR="00D20850">
              <w:t>REPORTS</w:t>
            </w:r>
            <w:r w:rsidR="00D20850">
              <w:tab/>
              <w:t>7</w:t>
            </w:r>
          </w:hyperlink>
        </w:p>
        <w:p w14:paraId="71711D60" w14:textId="77777777" w:rsidR="003858E9" w:rsidRDefault="00A51F9E">
          <w:pPr>
            <w:pStyle w:val="TOC1"/>
            <w:tabs>
              <w:tab w:val="right" w:pos="9513"/>
            </w:tabs>
          </w:pPr>
          <w:hyperlink w:anchor="_TOC_250003" w:history="1">
            <w:r w:rsidR="00D20850">
              <w:t>YOUR</w:t>
            </w:r>
            <w:r w:rsidR="00D20850">
              <w:rPr>
                <w:spacing w:val="-1"/>
              </w:rPr>
              <w:t xml:space="preserve"> </w:t>
            </w:r>
            <w:r w:rsidR="00D20850">
              <w:t>CAPITAL</w:t>
            </w:r>
            <w:r w:rsidR="00D20850">
              <w:tab/>
              <w:t>7</w:t>
            </w:r>
          </w:hyperlink>
        </w:p>
        <w:p w14:paraId="1B80F18D" w14:textId="77777777" w:rsidR="003858E9" w:rsidRDefault="00A51F9E">
          <w:pPr>
            <w:pStyle w:val="TOC1"/>
            <w:tabs>
              <w:tab w:val="right" w:pos="9513"/>
            </w:tabs>
            <w:spacing w:before="121"/>
          </w:pPr>
          <w:hyperlink w:anchor="_TOC_250002" w:history="1">
            <w:r w:rsidR="00D20850">
              <w:t>WITHDRAWALS</w:t>
            </w:r>
            <w:r w:rsidR="00D20850">
              <w:tab/>
              <w:t>7</w:t>
            </w:r>
          </w:hyperlink>
        </w:p>
        <w:p w14:paraId="3CBF637F" w14:textId="77777777" w:rsidR="003858E9" w:rsidRDefault="00A51F9E">
          <w:pPr>
            <w:pStyle w:val="TOC1"/>
            <w:tabs>
              <w:tab w:val="right" w:pos="9513"/>
            </w:tabs>
          </w:pPr>
          <w:hyperlink w:anchor="_TOC_250001" w:history="1">
            <w:r w:rsidR="00D20850">
              <w:t>COMPLAINTS</w:t>
            </w:r>
            <w:r w:rsidR="00D20850">
              <w:rPr>
                <w:spacing w:val="-3"/>
              </w:rPr>
              <w:t xml:space="preserve"> </w:t>
            </w:r>
            <w:r w:rsidR="00D20850">
              <w:t>PROCEDURE</w:t>
            </w:r>
            <w:r w:rsidR="00D20850">
              <w:tab/>
              <w:t>7</w:t>
            </w:r>
          </w:hyperlink>
        </w:p>
        <w:p w14:paraId="1558DE99" w14:textId="77777777" w:rsidR="003858E9" w:rsidRDefault="00D20850">
          <w:pPr>
            <w:pStyle w:val="TOC1"/>
            <w:tabs>
              <w:tab w:val="right" w:pos="9513"/>
            </w:tabs>
            <w:spacing w:before="118"/>
          </w:pPr>
          <w:r>
            <w:t>CONFLICT</w:t>
          </w:r>
          <w:r>
            <w:rPr>
              <w:spacing w:val="-3"/>
            </w:rPr>
            <w:t xml:space="preserve"> </w:t>
          </w:r>
          <w:r>
            <w:t>OF INTERESTS</w:t>
          </w:r>
          <w:r>
            <w:tab/>
            <w:t>8</w:t>
          </w:r>
        </w:p>
        <w:p w14:paraId="0D6056CC" w14:textId="539A0575" w:rsidR="003858E9" w:rsidRDefault="00A51F9E">
          <w:pPr>
            <w:pStyle w:val="TOC1"/>
            <w:tabs>
              <w:tab w:val="right" w:pos="9513"/>
            </w:tabs>
          </w:pPr>
          <w:hyperlink w:anchor="_TOC_250000" w:history="1">
            <w:r w:rsidR="00D20850">
              <w:t>HOW YOU CAN</w:t>
            </w:r>
            <w:r w:rsidR="00D20850">
              <w:rPr>
                <w:spacing w:val="-1"/>
              </w:rPr>
              <w:t xml:space="preserve"> </w:t>
            </w:r>
            <w:r w:rsidR="00D20850">
              <w:t>HELP</w:t>
            </w:r>
            <w:r w:rsidR="00D20850">
              <w:rPr>
                <w:spacing w:val="-2"/>
              </w:rPr>
              <w:t xml:space="preserve"> </w:t>
            </w:r>
            <w:r w:rsidR="00D20850">
              <w:t>US</w:t>
            </w:r>
            <w:r w:rsidR="00D20850">
              <w:tab/>
              <w:t>8</w:t>
            </w:r>
          </w:hyperlink>
        </w:p>
      </w:sdtContent>
    </w:sdt>
    <w:p w14:paraId="43EE80F6" w14:textId="77777777" w:rsidR="003858E9" w:rsidRDefault="003858E9">
      <w:pPr>
        <w:sectPr w:rsidR="003858E9">
          <w:pgSz w:w="11910" w:h="16840"/>
          <w:pgMar w:top="1500" w:right="1280" w:bottom="1880" w:left="680" w:header="872" w:footer="1681" w:gutter="0"/>
          <w:cols w:space="720"/>
        </w:sectPr>
      </w:pPr>
    </w:p>
    <w:p w14:paraId="2FD647B1" w14:textId="6DF903F5" w:rsidR="003858E9" w:rsidRDefault="00D20850">
      <w:pPr>
        <w:pStyle w:val="Heading1"/>
        <w:spacing w:before="48"/>
      </w:pPr>
      <w:bookmarkStart w:id="0" w:name="_TOC_250014"/>
      <w:r>
        <w:rPr>
          <w:color w:val="0E233D"/>
          <w:spacing w:val="14"/>
        </w:rPr>
        <w:lastRenderedPageBreak/>
        <w:t>ABOUT</w:t>
      </w:r>
      <w:r>
        <w:rPr>
          <w:color w:val="0E233D"/>
          <w:spacing w:val="45"/>
        </w:rPr>
        <w:t xml:space="preserve"> </w:t>
      </w:r>
      <w:r w:rsidR="005F257D">
        <w:rPr>
          <w:color w:val="0E233D"/>
          <w:spacing w:val="16"/>
        </w:rPr>
        <w:t>SAFECAP INVESTMENTS</w:t>
      </w:r>
      <w:r>
        <w:rPr>
          <w:color w:val="0E233D"/>
          <w:spacing w:val="41"/>
        </w:rPr>
        <w:t xml:space="preserve"> </w:t>
      </w:r>
      <w:bookmarkEnd w:id="0"/>
      <w:r>
        <w:rPr>
          <w:color w:val="0E233D"/>
          <w:spacing w:val="16"/>
        </w:rPr>
        <w:t>LIMITED</w:t>
      </w:r>
    </w:p>
    <w:p w14:paraId="4A892179" w14:textId="77777777" w:rsidR="003858E9" w:rsidRDefault="003858E9">
      <w:pPr>
        <w:pStyle w:val="BodyText"/>
        <w:spacing w:before="10"/>
        <w:rPr>
          <w:b/>
          <w:sz w:val="21"/>
        </w:rPr>
      </w:pPr>
    </w:p>
    <w:p w14:paraId="09D60670" w14:textId="1D832D8B" w:rsidR="003858E9" w:rsidRDefault="005F257D">
      <w:pPr>
        <w:pStyle w:val="BodyText"/>
        <w:ind w:left="476" w:right="105"/>
        <w:jc w:val="both"/>
      </w:pPr>
      <w:r w:rsidRPr="005F257D">
        <w:t>Safecap Investments Limited (‘Safecap’), is incorporated in the Republic of Cyprus under company number ΗΕ186196</w:t>
      </w:r>
      <w:r>
        <w:t xml:space="preserve"> and</w:t>
      </w:r>
      <w:r w:rsidRPr="005F257D">
        <w:t xml:space="preserve"> regulated by the CySEC under license no. 092/08</w:t>
      </w:r>
      <w:r>
        <w:t>.</w:t>
      </w:r>
      <w:r w:rsidR="00D20850">
        <w:t>Details</w:t>
      </w:r>
      <w:r w:rsidR="00D20850">
        <w:rPr>
          <w:spacing w:val="-4"/>
        </w:rPr>
        <w:t xml:space="preserve"> </w:t>
      </w:r>
      <w:r w:rsidR="00D20850">
        <w:t>about</w:t>
      </w:r>
      <w:r w:rsidR="00D20850">
        <w:rPr>
          <w:spacing w:val="-2"/>
        </w:rPr>
        <w:t xml:space="preserve"> </w:t>
      </w:r>
      <w:r w:rsidR="00D20850">
        <w:t>the</w:t>
      </w:r>
      <w:r w:rsidR="00D20850">
        <w:rPr>
          <w:spacing w:val="-5"/>
        </w:rPr>
        <w:t xml:space="preserve"> </w:t>
      </w:r>
      <w:r w:rsidR="00D20850">
        <w:t>extent</w:t>
      </w:r>
      <w:r w:rsidR="00D20850">
        <w:rPr>
          <w:spacing w:val="-2"/>
        </w:rPr>
        <w:t xml:space="preserve"> </w:t>
      </w:r>
      <w:r w:rsidR="00D20850">
        <w:t>of</w:t>
      </w:r>
      <w:r w:rsidR="00D20850">
        <w:rPr>
          <w:spacing w:val="-4"/>
        </w:rPr>
        <w:t xml:space="preserve"> </w:t>
      </w:r>
      <w:r w:rsidR="00D20850">
        <w:t>our</w:t>
      </w:r>
      <w:r w:rsidR="00D20850">
        <w:rPr>
          <w:spacing w:val="-2"/>
        </w:rPr>
        <w:t xml:space="preserve"> </w:t>
      </w:r>
      <w:r w:rsidR="00D20850">
        <w:t>regulation</w:t>
      </w:r>
      <w:r w:rsidR="00D20850">
        <w:rPr>
          <w:spacing w:val="-3"/>
        </w:rPr>
        <w:t xml:space="preserve"> </w:t>
      </w:r>
      <w:r w:rsidR="00D20850">
        <w:t>can</w:t>
      </w:r>
      <w:r w:rsidR="00D20850">
        <w:rPr>
          <w:spacing w:val="-48"/>
        </w:rPr>
        <w:t xml:space="preserve"> </w:t>
      </w:r>
      <w:r w:rsidR="00D20850">
        <w:t xml:space="preserve">be found in the </w:t>
      </w:r>
      <w:r>
        <w:t>Cyprus Securities and exchange commission</w:t>
      </w:r>
      <w:r w:rsidR="00D20850">
        <w:t xml:space="preserve"> Financial Services Register or are available from us on</w:t>
      </w:r>
      <w:r w:rsidR="00D20850">
        <w:rPr>
          <w:spacing w:val="1"/>
        </w:rPr>
        <w:t xml:space="preserve"> </w:t>
      </w:r>
      <w:r w:rsidR="00D20850">
        <w:t>request.</w:t>
      </w:r>
      <w:r w:rsidR="00340AE7">
        <w:t xml:space="preserve"> Safecap has exclusive rights of the domain </w:t>
      </w:r>
      <w:hyperlink r:id="rId11" w:history="1">
        <w:r w:rsidR="00A51F9E" w:rsidRPr="000B1B0F">
          <w:rPr>
            <w:rStyle w:val="Hyperlink"/>
          </w:rPr>
          <w:t>https://liquidity.finalto.com/eu/</w:t>
        </w:r>
      </w:hyperlink>
      <w:r w:rsidR="00A51F9E">
        <w:t>.</w:t>
      </w:r>
    </w:p>
    <w:p w14:paraId="72C1A43E" w14:textId="77777777" w:rsidR="003858E9" w:rsidRDefault="003858E9">
      <w:pPr>
        <w:pStyle w:val="BodyText"/>
        <w:spacing w:before="1"/>
      </w:pPr>
    </w:p>
    <w:p w14:paraId="09C6C926" w14:textId="096506A3" w:rsidR="003858E9" w:rsidRDefault="00340AE7">
      <w:pPr>
        <w:pStyle w:val="BodyText"/>
        <w:ind w:left="476"/>
        <w:jc w:val="both"/>
      </w:pPr>
      <w:r>
        <w:t xml:space="preserve">Safecap </w:t>
      </w:r>
      <w:r w:rsidR="00D20850">
        <w:t>is</w:t>
      </w:r>
      <w:r w:rsidR="00D20850">
        <w:rPr>
          <w:spacing w:val="-1"/>
        </w:rPr>
        <w:t xml:space="preserve"> </w:t>
      </w:r>
      <w:r w:rsidR="00D20850">
        <w:t>based</w:t>
      </w:r>
      <w:r w:rsidR="00D20850">
        <w:rPr>
          <w:spacing w:val="-2"/>
        </w:rPr>
        <w:t xml:space="preserve"> </w:t>
      </w:r>
      <w:r w:rsidR="00D20850">
        <w:t>at</w:t>
      </w:r>
      <w:r w:rsidR="00D20850">
        <w:rPr>
          <w:spacing w:val="-3"/>
        </w:rPr>
        <w:t xml:space="preserve"> </w:t>
      </w:r>
      <w:r w:rsidR="005F257D" w:rsidRPr="005F257D">
        <w:t>148 Strovolos Avenue, 2048, Strovolos, P.O.Box 28132, Nicosia, Cyprus</w:t>
      </w:r>
      <w:r w:rsidR="00A51F9E">
        <w:t>.</w:t>
      </w:r>
    </w:p>
    <w:p w14:paraId="2A1F7C91" w14:textId="77777777" w:rsidR="003858E9" w:rsidRDefault="003858E9">
      <w:pPr>
        <w:pStyle w:val="BodyText"/>
        <w:spacing w:before="1"/>
      </w:pPr>
    </w:p>
    <w:p w14:paraId="14FA7E47" w14:textId="4B260ABD" w:rsidR="003858E9" w:rsidRDefault="00340AE7">
      <w:pPr>
        <w:pStyle w:val="BodyText"/>
        <w:ind w:left="476" w:right="108"/>
        <w:jc w:val="both"/>
      </w:pPr>
      <w:r>
        <w:t xml:space="preserve">Safecap </w:t>
      </w:r>
      <w:r w:rsidR="00D20850">
        <w:t>is committed to providing the highest levels of standard and care. As such, we provide our clients</w:t>
      </w:r>
      <w:r w:rsidR="00D20850">
        <w:rPr>
          <w:spacing w:val="-47"/>
        </w:rPr>
        <w:t xml:space="preserve"> </w:t>
      </w:r>
      <w:r w:rsidR="00D20850">
        <w:t xml:space="preserve">with clear information about the products and services we offer, including any fees and charges. </w:t>
      </w:r>
    </w:p>
    <w:p w14:paraId="68CB14BA" w14:textId="77777777" w:rsidR="003858E9" w:rsidRDefault="003858E9">
      <w:pPr>
        <w:pStyle w:val="BodyText"/>
        <w:spacing w:before="11"/>
        <w:rPr>
          <w:sz w:val="21"/>
        </w:rPr>
      </w:pPr>
    </w:p>
    <w:p w14:paraId="51E7007B" w14:textId="77777777" w:rsidR="003858E9" w:rsidRDefault="00D20850">
      <w:pPr>
        <w:pStyle w:val="Heading1"/>
        <w:spacing w:before="1"/>
      </w:pPr>
      <w:bookmarkStart w:id="1" w:name="_TOC_250013"/>
      <w:r>
        <w:rPr>
          <w:color w:val="0E233D"/>
          <w:spacing w:val="16"/>
        </w:rPr>
        <w:t>TREATING</w:t>
      </w:r>
      <w:r>
        <w:rPr>
          <w:color w:val="0E233D"/>
          <w:spacing w:val="44"/>
        </w:rPr>
        <w:t xml:space="preserve"> </w:t>
      </w:r>
      <w:r>
        <w:rPr>
          <w:color w:val="0E233D"/>
          <w:spacing w:val="16"/>
        </w:rPr>
        <w:t>CLIENTS</w:t>
      </w:r>
      <w:r>
        <w:rPr>
          <w:color w:val="0E233D"/>
          <w:spacing w:val="43"/>
        </w:rPr>
        <w:t xml:space="preserve"> </w:t>
      </w:r>
      <w:bookmarkEnd w:id="1"/>
      <w:r>
        <w:rPr>
          <w:color w:val="0E233D"/>
          <w:spacing w:val="15"/>
        </w:rPr>
        <w:t>FAIRLY</w:t>
      </w:r>
    </w:p>
    <w:p w14:paraId="260A5184" w14:textId="77777777" w:rsidR="003858E9" w:rsidRDefault="003858E9">
      <w:pPr>
        <w:pStyle w:val="BodyText"/>
        <w:spacing w:before="12"/>
        <w:rPr>
          <w:b/>
          <w:sz w:val="21"/>
        </w:rPr>
      </w:pPr>
    </w:p>
    <w:p w14:paraId="74E5FED4" w14:textId="0D76CA62" w:rsidR="003858E9" w:rsidRDefault="00340AE7">
      <w:pPr>
        <w:pStyle w:val="BodyText"/>
        <w:ind w:left="476" w:right="106"/>
        <w:jc w:val="both"/>
      </w:pPr>
      <w:r>
        <w:t xml:space="preserve">Safecap </w:t>
      </w:r>
      <w:r w:rsidR="00D20850">
        <w:t>is committed to treating its clients fairly and to encouraging best practice in the provision of</w:t>
      </w:r>
      <w:r w:rsidR="00D20850">
        <w:rPr>
          <w:spacing w:val="1"/>
        </w:rPr>
        <w:t xml:space="preserve"> </w:t>
      </w:r>
      <w:r w:rsidR="00D20850">
        <w:t>financial services and the market as a whole. Treating customers fairly is central to our corporate culture</w:t>
      </w:r>
      <w:r w:rsidR="00D20850">
        <w:rPr>
          <w:spacing w:val="-47"/>
        </w:rPr>
        <w:t xml:space="preserve"> </w:t>
      </w:r>
      <w:r w:rsidR="00D20850">
        <w:t>and</w:t>
      </w:r>
      <w:r w:rsidR="00D20850">
        <w:rPr>
          <w:spacing w:val="-1"/>
        </w:rPr>
        <w:t xml:space="preserve"> </w:t>
      </w:r>
      <w:r w:rsidR="00D20850">
        <w:t>ethos.</w:t>
      </w:r>
    </w:p>
    <w:p w14:paraId="366E0EF7" w14:textId="77777777" w:rsidR="003858E9" w:rsidRDefault="003858E9">
      <w:pPr>
        <w:pStyle w:val="BodyText"/>
        <w:spacing w:before="1"/>
      </w:pPr>
    </w:p>
    <w:p w14:paraId="3740EEA0" w14:textId="77777777" w:rsidR="003858E9" w:rsidRDefault="00D20850">
      <w:pPr>
        <w:pStyle w:val="BodyText"/>
        <w:ind w:left="476" w:right="107"/>
        <w:jc w:val="both"/>
      </w:pPr>
      <w:r>
        <w:t>We have a duty to act honestly, fairly, professionally and in the best interests of our clients when</w:t>
      </w:r>
      <w:r>
        <w:rPr>
          <w:spacing w:val="1"/>
        </w:rPr>
        <w:t xml:space="preserve"> </w:t>
      </w:r>
      <w:r>
        <w:t>interacting with them. Our key objective is to display professional standards towards our clients at all</w:t>
      </w:r>
      <w:r>
        <w:rPr>
          <w:spacing w:val="1"/>
        </w:rPr>
        <w:t xml:space="preserve"> </w:t>
      </w:r>
      <w:r>
        <w:t>times.</w:t>
      </w:r>
    </w:p>
    <w:p w14:paraId="510F423F" w14:textId="77777777" w:rsidR="003858E9" w:rsidRDefault="003858E9">
      <w:pPr>
        <w:pStyle w:val="BodyText"/>
        <w:spacing w:before="11"/>
        <w:rPr>
          <w:sz w:val="21"/>
        </w:rPr>
      </w:pPr>
    </w:p>
    <w:p w14:paraId="516D47B9" w14:textId="77777777" w:rsidR="003858E9" w:rsidRDefault="00D20850">
      <w:pPr>
        <w:pStyle w:val="Heading1"/>
      </w:pPr>
      <w:bookmarkStart w:id="2" w:name="_TOC_250012"/>
      <w:r>
        <w:rPr>
          <w:color w:val="0E233D"/>
          <w:spacing w:val="12"/>
        </w:rPr>
        <w:t>OUR</w:t>
      </w:r>
      <w:r>
        <w:rPr>
          <w:color w:val="0E233D"/>
          <w:spacing w:val="45"/>
        </w:rPr>
        <w:t xml:space="preserve"> </w:t>
      </w:r>
      <w:r>
        <w:rPr>
          <w:color w:val="0E233D"/>
          <w:spacing w:val="16"/>
        </w:rPr>
        <w:t>SERVICES</w:t>
      </w:r>
      <w:r>
        <w:rPr>
          <w:color w:val="0E233D"/>
          <w:spacing w:val="41"/>
        </w:rPr>
        <w:t xml:space="preserve"> </w:t>
      </w:r>
      <w:r>
        <w:rPr>
          <w:color w:val="0E233D"/>
          <w:spacing w:val="12"/>
        </w:rPr>
        <w:t>AND</w:t>
      </w:r>
      <w:r>
        <w:rPr>
          <w:color w:val="0E233D"/>
          <w:spacing w:val="48"/>
        </w:rPr>
        <w:t xml:space="preserve"> </w:t>
      </w:r>
      <w:bookmarkEnd w:id="2"/>
      <w:r>
        <w:rPr>
          <w:color w:val="0E233D"/>
          <w:spacing w:val="16"/>
        </w:rPr>
        <w:t>PRODUCTS</w:t>
      </w:r>
    </w:p>
    <w:p w14:paraId="68656011" w14:textId="77777777" w:rsidR="003858E9" w:rsidRDefault="003858E9">
      <w:pPr>
        <w:pStyle w:val="BodyText"/>
        <w:rPr>
          <w:b/>
        </w:rPr>
      </w:pPr>
    </w:p>
    <w:p w14:paraId="1423608B" w14:textId="24E39CBA" w:rsidR="003858E9" w:rsidRDefault="00340AE7">
      <w:pPr>
        <w:pStyle w:val="BodyText"/>
        <w:ind w:left="476" w:right="109"/>
        <w:jc w:val="both"/>
      </w:pPr>
      <w:r>
        <w:t xml:space="preserve">Safecap </w:t>
      </w:r>
      <w:r w:rsidR="00D20850">
        <w:t xml:space="preserve">is an investment firm and as such provides investment services to its clients. In particular, </w:t>
      </w:r>
      <w:r w:rsidR="00BD1DB7">
        <w:t xml:space="preserve">Safecap </w:t>
      </w:r>
      <w:r w:rsidR="00D20850">
        <w:t>provides</w:t>
      </w:r>
      <w:r w:rsidR="00D20850">
        <w:rPr>
          <w:spacing w:val="-3"/>
        </w:rPr>
        <w:t xml:space="preserve"> </w:t>
      </w:r>
      <w:r w:rsidR="00D20850">
        <w:t>one</w:t>
      </w:r>
      <w:r w:rsidR="00D20850">
        <w:rPr>
          <w:spacing w:val="-2"/>
        </w:rPr>
        <w:t xml:space="preserve"> </w:t>
      </w:r>
      <w:r w:rsidR="00D20850">
        <w:t>or</w:t>
      </w:r>
      <w:r w:rsidR="00D20850">
        <w:rPr>
          <w:spacing w:val="-2"/>
        </w:rPr>
        <w:t xml:space="preserve"> </w:t>
      </w:r>
      <w:r w:rsidR="00D20850">
        <w:t>more</w:t>
      </w:r>
      <w:r w:rsidR="00D20850">
        <w:rPr>
          <w:spacing w:val="-2"/>
        </w:rPr>
        <w:t xml:space="preserve"> </w:t>
      </w:r>
      <w:r w:rsidR="00D20850">
        <w:t>of the</w:t>
      </w:r>
      <w:r w:rsidR="00D20850">
        <w:rPr>
          <w:spacing w:val="1"/>
        </w:rPr>
        <w:t xml:space="preserve"> </w:t>
      </w:r>
      <w:r w:rsidR="00D20850">
        <w:t>following</w:t>
      </w:r>
      <w:r w:rsidR="00D20850">
        <w:rPr>
          <w:spacing w:val="-2"/>
        </w:rPr>
        <w:t xml:space="preserve"> </w:t>
      </w:r>
      <w:r w:rsidR="00D20850">
        <w:t>investment services:</w:t>
      </w:r>
    </w:p>
    <w:p w14:paraId="2C3B6B58" w14:textId="77777777" w:rsidR="003858E9" w:rsidRDefault="003858E9">
      <w:pPr>
        <w:pStyle w:val="BodyText"/>
        <w:spacing w:before="1"/>
      </w:pPr>
    </w:p>
    <w:p w14:paraId="7E91E74E" w14:textId="77777777" w:rsidR="003858E9" w:rsidRDefault="00D20850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ind w:hanging="361"/>
      </w:pPr>
      <w:r>
        <w:t>Receiving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transmitting</w:t>
      </w:r>
      <w:r>
        <w:rPr>
          <w:spacing w:val="-4"/>
        </w:rPr>
        <w:t xml:space="preserve"> </w:t>
      </w:r>
      <w:r>
        <w:t>orders</w:t>
      </w:r>
    </w:p>
    <w:p w14:paraId="3E63A175" w14:textId="77777777" w:rsidR="003858E9" w:rsidRDefault="00D20850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ind w:hanging="361"/>
      </w:pPr>
      <w:r>
        <w:t>Execution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orders</w:t>
      </w:r>
    </w:p>
    <w:p w14:paraId="0F35E4BE" w14:textId="77777777" w:rsidR="003858E9" w:rsidRDefault="00D20850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ind w:hanging="361"/>
      </w:pPr>
      <w:r>
        <w:t>Dealing</w:t>
      </w:r>
      <w:r>
        <w:rPr>
          <w:spacing w:val="-3"/>
        </w:rPr>
        <w:t xml:space="preserve"> </w:t>
      </w:r>
      <w:r>
        <w:t>on own</w:t>
      </w:r>
      <w:r>
        <w:rPr>
          <w:spacing w:val="1"/>
        </w:rPr>
        <w:t xml:space="preserve"> </w:t>
      </w:r>
      <w:r>
        <w:t>account</w:t>
      </w:r>
    </w:p>
    <w:p w14:paraId="2194FB55" w14:textId="77777777" w:rsidR="003858E9" w:rsidRDefault="003858E9">
      <w:pPr>
        <w:pStyle w:val="BodyText"/>
        <w:spacing w:before="3"/>
      </w:pPr>
    </w:p>
    <w:p w14:paraId="6B7AA918" w14:textId="14659C79" w:rsidR="003858E9" w:rsidRDefault="00D20850">
      <w:pPr>
        <w:pStyle w:val="BodyText"/>
        <w:spacing w:line="237" w:lineRule="auto"/>
        <w:ind w:left="476" w:right="107"/>
        <w:jc w:val="both"/>
      </w:pPr>
      <w:r>
        <w:t>Clients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margin.</w:t>
      </w:r>
      <w:r>
        <w:rPr>
          <w:spacing w:val="-2"/>
        </w:rPr>
        <w:t xml:space="preserve"> </w:t>
      </w:r>
      <w:r w:rsidR="0035341E">
        <w:t>Safecap</w:t>
      </w:r>
      <w:r>
        <w:rPr>
          <w:spacing w:val="-4"/>
        </w:rPr>
        <w:t xml:space="preserve"> </w:t>
      </w:r>
      <w:r>
        <w:t>offers</w:t>
      </w:r>
      <w:r>
        <w:rPr>
          <w:spacing w:val="-5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services</w:t>
      </w:r>
      <w:r>
        <w:rPr>
          <w:spacing w:val="-5"/>
        </w:rPr>
        <w:t xml:space="preserve"> </w:t>
      </w:r>
      <w:r w:rsidR="0035341E">
        <w:rPr>
          <w:spacing w:val="-5"/>
        </w:rPr>
        <w:t xml:space="preserve">to the Finalto EU brand </w:t>
      </w:r>
      <w:r>
        <w:t>through</w:t>
      </w:r>
      <w:r>
        <w:rPr>
          <w:spacing w:val="-4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trading</w:t>
      </w:r>
      <w:r>
        <w:rPr>
          <w:spacing w:val="-4"/>
        </w:rPr>
        <w:t xml:space="preserve"> </w:t>
      </w:r>
      <w:r>
        <w:t>platforms,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 w:rsidR="0035341E">
        <w:t>ClearVision</w:t>
      </w:r>
      <w:r>
        <w:t>.</w:t>
      </w:r>
    </w:p>
    <w:p w14:paraId="19308C00" w14:textId="76779EC2" w:rsidR="00DB09F1" w:rsidRDefault="00DB09F1">
      <w:pPr>
        <w:pStyle w:val="BodyText"/>
        <w:spacing w:line="237" w:lineRule="auto"/>
        <w:ind w:left="476" w:right="107"/>
        <w:jc w:val="both"/>
      </w:pPr>
    </w:p>
    <w:p w14:paraId="6612729C" w14:textId="3DCE2E8D" w:rsidR="00DB09F1" w:rsidRDefault="00DB09F1">
      <w:pPr>
        <w:pStyle w:val="BodyText"/>
        <w:spacing w:line="237" w:lineRule="auto"/>
        <w:ind w:left="476" w:right="107"/>
        <w:jc w:val="both"/>
      </w:pPr>
      <w:r>
        <w:t xml:space="preserve">An exhaustive list of the available products for trading can be seen using </w:t>
      </w:r>
      <w:hyperlink r:id="rId12" w:history="1">
        <w:r w:rsidRPr="00DB09F1">
          <w:rPr>
            <w:rStyle w:val="Hyperlink"/>
          </w:rPr>
          <w:t>this link</w:t>
        </w:r>
      </w:hyperlink>
      <w:r>
        <w:t xml:space="preserve">. </w:t>
      </w:r>
    </w:p>
    <w:p w14:paraId="04D32ABE" w14:textId="77777777" w:rsidR="003858E9" w:rsidRDefault="003858E9">
      <w:pPr>
        <w:pStyle w:val="BodyText"/>
        <w:spacing w:before="1"/>
      </w:pPr>
    </w:p>
    <w:p w14:paraId="341B631C" w14:textId="68EE08F2" w:rsidR="003858E9" w:rsidRDefault="00340AE7">
      <w:pPr>
        <w:pStyle w:val="BodyText"/>
        <w:ind w:left="476" w:right="108"/>
        <w:jc w:val="both"/>
      </w:pPr>
      <w:r>
        <w:t xml:space="preserve">Safecap </w:t>
      </w:r>
      <w:r w:rsidR="00D20850">
        <w:t xml:space="preserve">may also, at times, take proprietary positions. This means that </w:t>
      </w:r>
      <w:r>
        <w:t xml:space="preserve">Safecap </w:t>
      </w:r>
      <w:r w:rsidR="00D20850">
        <w:t>may not simultaneously</w:t>
      </w:r>
      <w:r w:rsidR="00D20850">
        <w:rPr>
          <w:spacing w:val="1"/>
        </w:rPr>
        <w:t xml:space="preserve"> </w:t>
      </w:r>
      <w:r w:rsidR="00D20850">
        <w:t>hedge each client trade with a back-to-back Liquidity Provider (“LP”) trade, but rather trade against its</w:t>
      </w:r>
      <w:r w:rsidR="00D20850">
        <w:rPr>
          <w:spacing w:val="1"/>
        </w:rPr>
        <w:t xml:space="preserve"> </w:t>
      </w:r>
      <w:r w:rsidR="00D20850">
        <w:t>proprietary capital.</w:t>
      </w:r>
    </w:p>
    <w:p w14:paraId="19B609D5" w14:textId="77777777" w:rsidR="003858E9" w:rsidRDefault="003858E9">
      <w:pPr>
        <w:jc w:val="both"/>
        <w:sectPr w:rsidR="003858E9">
          <w:pgSz w:w="11910" w:h="16840"/>
          <w:pgMar w:top="1500" w:right="1280" w:bottom="1880" w:left="680" w:header="872" w:footer="1681" w:gutter="0"/>
          <w:cols w:space="720"/>
        </w:sectPr>
      </w:pPr>
    </w:p>
    <w:p w14:paraId="77A3EFFD" w14:textId="77777777" w:rsidR="003858E9" w:rsidRDefault="003858E9">
      <w:pPr>
        <w:pStyle w:val="BodyText"/>
        <w:rPr>
          <w:sz w:val="20"/>
        </w:rPr>
      </w:pPr>
    </w:p>
    <w:p w14:paraId="673AC547" w14:textId="77777777" w:rsidR="003858E9" w:rsidRDefault="003858E9">
      <w:pPr>
        <w:pStyle w:val="BodyText"/>
        <w:spacing w:before="2"/>
        <w:rPr>
          <w:sz w:val="23"/>
        </w:rPr>
      </w:pPr>
    </w:p>
    <w:p w14:paraId="1B4A4468" w14:textId="77777777" w:rsidR="003858E9" w:rsidRDefault="00D20850" w:rsidP="00AA3427">
      <w:pPr>
        <w:pStyle w:val="Heading1"/>
        <w:spacing w:before="52"/>
        <w:ind w:left="0" w:firstLine="476"/>
        <w:jc w:val="both"/>
      </w:pPr>
      <w:bookmarkStart w:id="3" w:name="_TOC_250011"/>
      <w:r>
        <w:rPr>
          <w:color w:val="0E233D"/>
          <w:spacing w:val="17"/>
        </w:rPr>
        <w:t>APPLICABLE</w:t>
      </w:r>
      <w:r>
        <w:rPr>
          <w:color w:val="0E233D"/>
          <w:spacing w:val="42"/>
        </w:rPr>
        <w:t xml:space="preserve"> </w:t>
      </w:r>
      <w:r>
        <w:rPr>
          <w:color w:val="0E233D"/>
          <w:spacing w:val="12"/>
        </w:rPr>
        <w:t>LAW</w:t>
      </w:r>
      <w:r>
        <w:rPr>
          <w:color w:val="0E233D"/>
          <w:spacing w:val="41"/>
        </w:rPr>
        <w:t xml:space="preserve"> </w:t>
      </w:r>
      <w:r>
        <w:rPr>
          <w:color w:val="0E233D"/>
          <w:spacing w:val="13"/>
        </w:rPr>
        <w:t>AND</w:t>
      </w:r>
      <w:r>
        <w:rPr>
          <w:color w:val="0E233D"/>
          <w:spacing w:val="39"/>
        </w:rPr>
        <w:t xml:space="preserve"> </w:t>
      </w:r>
      <w:bookmarkEnd w:id="3"/>
      <w:r>
        <w:rPr>
          <w:color w:val="0E233D"/>
          <w:spacing w:val="17"/>
        </w:rPr>
        <w:t>REGULATION</w:t>
      </w:r>
    </w:p>
    <w:p w14:paraId="0B2F03A1" w14:textId="77777777" w:rsidR="003858E9" w:rsidRDefault="003858E9">
      <w:pPr>
        <w:pStyle w:val="BodyText"/>
        <w:rPr>
          <w:b/>
        </w:rPr>
      </w:pPr>
    </w:p>
    <w:p w14:paraId="25AAF3A8" w14:textId="4156C757" w:rsidR="003858E9" w:rsidRDefault="00340AE7">
      <w:pPr>
        <w:pStyle w:val="BodyText"/>
        <w:ind w:left="476" w:right="108"/>
        <w:jc w:val="both"/>
      </w:pPr>
      <w:r>
        <w:t xml:space="preserve">Safecap </w:t>
      </w:r>
      <w:r w:rsidR="00D20850">
        <w:t>conducts</w:t>
      </w:r>
      <w:r w:rsidR="00D20850">
        <w:rPr>
          <w:spacing w:val="1"/>
        </w:rPr>
        <w:t xml:space="preserve"> </w:t>
      </w:r>
      <w:r w:rsidR="00D20850">
        <w:t>its</w:t>
      </w:r>
      <w:r w:rsidR="00D20850">
        <w:rPr>
          <w:spacing w:val="1"/>
        </w:rPr>
        <w:t xml:space="preserve"> </w:t>
      </w:r>
      <w:r w:rsidR="00D20850">
        <w:t>business</w:t>
      </w:r>
      <w:r w:rsidR="00D20850">
        <w:rPr>
          <w:spacing w:val="1"/>
        </w:rPr>
        <w:t xml:space="preserve"> </w:t>
      </w:r>
      <w:r w:rsidR="00D20850">
        <w:t>in</w:t>
      </w:r>
      <w:r w:rsidR="00D20850">
        <w:rPr>
          <w:spacing w:val="1"/>
        </w:rPr>
        <w:t xml:space="preserve"> </w:t>
      </w:r>
      <w:r w:rsidR="00D20850">
        <w:t>accordance</w:t>
      </w:r>
      <w:r w:rsidR="00D20850">
        <w:rPr>
          <w:spacing w:val="1"/>
        </w:rPr>
        <w:t xml:space="preserve"> </w:t>
      </w:r>
      <w:r w:rsidR="00D20850">
        <w:t>with</w:t>
      </w:r>
      <w:r w:rsidR="00D20850">
        <w:rPr>
          <w:spacing w:val="1"/>
        </w:rPr>
        <w:t xml:space="preserve"> </w:t>
      </w:r>
      <w:r w:rsidR="00D20850">
        <w:t>the</w:t>
      </w:r>
      <w:r w:rsidR="00D20850">
        <w:rPr>
          <w:spacing w:val="1"/>
        </w:rPr>
        <w:t xml:space="preserve"> </w:t>
      </w:r>
      <w:r w:rsidR="00D20850">
        <w:t>Markets</w:t>
      </w:r>
      <w:r w:rsidR="00D20850">
        <w:rPr>
          <w:spacing w:val="1"/>
        </w:rPr>
        <w:t xml:space="preserve"> </w:t>
      </w:r>
      <w:r w:rsidR="00D20850">
        <w:t>in</w:t>
      </w:r>
      <w:r w:rsidR="00D20850">
        <w:rPr>
          <w:spacing w:val="1"/>
        </w:rPr>
        <w:t xml:space="preserve"> </w:t>
      </w:r>
      <w:r w:rsidR="00D20850">
        <w:t>Financial</w:t>
      </w:r>
      <w:r w:rsidR="00D20850">
        <w:rPr>
          <w:spacing w:val="1"/>
        </w:rPr>
        <w:t xml:space="preserve"> </w:t>
      </w:r>
      <w:r w:rsidR="00D20850">
        <w:t>Instruments</w:t>
      </w:r>
      <w:r w:rsidR="00D20850">
        <w:rPr>
          <w:spacing w:val="1"/>
        </w:rPr>
        <w:t xml:space="preserve"> </w:t>
      </w:r>
      <w:r w:rsidR="00D20850">
        <w:t>Directive</w:t>
      </w:r>
      <w:r w:rsidR="00D20850">
        <w:rPr>
          <w:spacing w:val="1"/>
        </w:rPr>
        <w:t xml:space="preserve"> </w:t>
      </w:r>
      <w:r w:rsidR="00D20850">
        <w:t>2004/39/EC,</w:t>
      </w:r>
      <w:r w:rsidR="00D20850">
        <w:rPr>
          <w:spacing w:val="1"/>
        </w:rPr>
        <w:t xml:space="preserve"> </w:t>
      </w:r>
      <w:r w:rsidR="00D20850">
        <w:t>the</w:t>
      </w:r>
      <w:r w:rsidR="00D20850">
        <w:rPr>
          <w:spacing w:val="1"/>
        </w:rPr>
        <w:t xml:space="preserve"> </w:t>
      </w:r>
      <w:r w:rsidR="00D20850">
        <w:t>Markets</w:t>
      </w:r>
      <w:r w:rsidR="00D20850">
        <w:rPr>
          <w:spacing w:val="1"/>
        </w:rPr>
        <w:t xml:space="preserve"> </w:t>
      </w:r>
      <w:r w:rsidR="00D20850">
        <w:t>in</w:t>
      </w:r>
      <w:r w:rsidR="00D20850">
        <w:rPr>
          <w:spacing w:val="1"/>
        </w:rPr>
        <w:t xml:space="preserve"> </w:t>
      </w:r>
      <w:r w:rsidR="00D20850">
        <w:t>Financial</w:t>
      </w:r>
      <w:r w:rsidR="00D20850">
        <w:rPr>
          <w:spacing w:val="1"/>
        </w:rPr>
        <w:t xml:space="preserve"> </w:t>
      </w:r>
      <w:r w:rsidR="00D20850">
        <w:t>Instruments</w:t>
      </w:r>
      <w:r w:rsidR="00D20850">
        <w:rPr>
          <w:spacing w:val="1"/>
        </w:rPr>
        <w:t xml:space="preserve"> </w:t>
      </w:r>
      <w:r w:rsidR="00D20850">
        <w:t>Regulation</w:t>
      </w:r>
      <w:r w:rsidR="00D20850">
        <w:rPr>
          <w:spacing w:val="1"/>
        </w:rPr>
        <w:t xml:space="preserve"> </w:t>
      </w:r>
      <w:r w:rsidR="00D20850">
        <w:t>(“MiFIR”)</w:t>
      </w:r>
      <w:r w:rsidR="00D20850">
        <w:rPr>
          <w:spacing w:val="1"/>
        </w:rPr>
        <w:t xml:space="preserve"> </w:t>
      </w:r>
      <w:r w:rsidR="00D20850">
        <w:t>and</w:t>
      </w:r>
      <w:r w:rsidR="00D20850">
        <w:rPr>
          <w:spacing w:val="1"/>
        </w:rPr>
        <w:t xml:space="preserve"> </w:t>
      </w:r>
      <w:r w:rsidR="00D20850">
        <w:t>further</w:t>
      </w:r>
      <w:r w:rsidR="00D20850">
        <w:rPr>
          <w:spacing w:val="1"/>
        </w:rPr>
        <w:t xml:space="preserve"> </w:t>
      </w:r>
      <w:r w:rsidR="00D20850">
        <w:t>measures</w:t>
      </w:r>
      <w:r w:rsidR="00D20850">
        <w:rPr>
          <w:spacing w:val="1"/>
        </w:rPr>
        <w:t xml:space="preserve"> </w:t>
      </w:r>
      <w:r w:rsidR="00D20850">
        <w:t>implementing specific aspects such as Product Governance (“the implementing Measures”) as well as a</w:t>
      </w:r>
      <w:r w:rsidR="00D20850">
        <w:rPr>
          <w:spacing w:val="1"/>
        </w:rPr>
        <w:t xml:space="preserve"> </w:t>
      </w:r>
      <w:r w:rsidR="00D20850">
        <w:t>large</w:t>
      </w:r>
      <w:r w:rsidR="00D20850">
        <w:rPr>
          <w:spacing w:val="-5"/>
        </w:rPr>
        <w:t xml:space="preserve"> </w:t>
      </w:r>
      <w:r w:rsidR="00D20850">
        <w:t>number</w:t>
      </w:r>
      <w:r w:rsidR="00D20850">
        <w:rPr>
          <w:spacing w:val="-8"/>
        </w:rPr>
        <w:t xml:space="preserve"> </w:t>
      </w:r>
      <w:r w:rsidR="00D20850">
        <w:t>of</w:t>
      </w:r>
      <w:r w:rsidR="00D20850">
        <w:rPr>
          <w:spacing w:val="-6"/>
        </w:rPr>
        <w:t xml:space="preserve"> </w:t>
      </w:r>
      <w:r w:rsidR="00D20850">
        <w:t>regulatory</w:t>
      </w:r>
      <w:r w:rsidR="00D20850">
        <w:rPr>
          <w:spacing w:val="-7"/>
        </w:rPr>
        <w:t xml:space="preserve"> </w:t>
      </w:r>
      <w:r w:rsidR="00D20850">
        <w:t>and</w:t>
      </w:r>
      <w:r w:rsidR="00D20850">
        <w:rPr>
          <w:spacing w:val="-6"/>
        </w:rPr>
        <w:t xml:space="preserve"> </w:t>
      </w:r>
      <w:r w:rsidR="00D20850">
        <w:t>technical</w:t>
      </w:r>
      <w:r w:rsidR="00D20850">
        <w:rPr>
          <w:spacing w:val="-6"/>
        </w:rPr>
        <w:t xml:space="preserve"> </w:t>
      </w:r>
      <w:r w:rsidR="00D20850">
        <w:t>standards</w:t>
      </w:r>
      <w:r w:rsidR="00D20850">
        <w:rPr>
          <w:spacing w:val="-6"/>
        </w:rPr>
        <w:t xml:space="preserve"> </w:t>
      </w:r>
      <w:r w:rsidR="00D20850">
        <w:t>(the</w:t>
      </w:r>
      <w:r w:rsidR="00D20850">
        <w:rPr>
          <w:spacing w:val="-6"/>
        </w:rPr>
        <w:t xml:space="preserve"> </w:t>
      </w:r>
      <w:r w:rsidR="00D20850">
        <w:t>“RTSs”</w:t>
      </w:r>
      <w:r w:rsidR="00D20850">
        <w:rPr>
          <w:spacing w:val="-4"/>
        </w:rPr>
        <w:t xml:space="preserve"> </w:t>
      </w:r>
      <w:r w:rsidR="00D20850">
        <w:t>and</w:t>
      </w:r>
      <w:r w:rsidR="00D20850">
        <w:rPr>
          <w:spacing w:val="-9"/>
        </w:rPr>
        <w:t xml:space="preserve"> </w:t>
      </w:r>
      <w:r w:rsidR="00D20850">
        <w:t>“ITSs”),</w:t>
      </w:r>
      <w:r w:rsidR="00D20850">
        <w:rPr>
          <w:spacing w:val="-5"/>
        </w:rPr>
        <w:t xml:space="preserve"> </w:t>
      </w:r>
      <w:r w:rsidR="00D20850">
        <w:t>together</w:t>
      </w:r>
      <w:r w:rsidR="00D20850">
        <w:rPr>
          <w:spacing w:val="-5"/>
        </w:rPr>
        <w:t xml:space="preserve"> </w:t>
      </w:r>
      <w:r w:rsidR="00D20850">
        <w:t>referred</w:t>
      </w:r>
      <w:r w:rsidR="00D20850">
        <w:rPr>
          <w:spacing w:val="-6"/>
        </w:rPr>
        <w:t xml:space="preserve"> </w:t>
      </w:r>
      <w:r w:rsidR="00D20850">
        <w:t>to</w:t>
      </w:r>
      <w:r w:rsidR="00D20850">
        <w:rPr>
          <w:spacing w:val="-6"/>
        </w:rPr>
        <w:t xml:space="preserve"> </w:t>
      </w:r>
      <w:r w:rsidR="00D20850">
        <w:t>as</w:t>
      </w:r>
      <w:r w:rsidR="00D20850">
        <w:rPr>
          <w:spacing w:val="-6"/>
        </w:rPr>
        <w:t xml:space="preserve"> </w:t>
      </w:r>
      <w:r w:rsidR="00D20850">
        <w:t>MiFID</w:t>
      </w:r>
      <w:r w:rsidR="00D20850">
        <w:rPr>
          <w:spacing w:val="-47"/>
        </w:rPr>
        <w:t xml:space="preserve"> </w:t>
      </w:r>
      <w:r w:rsidR="00D20850">
        <w:t>II.</w:t>
      </w:r>
    </w:p>
    <w:p w14:paraId="2A524867" w14:textId="77777777" w:rsidR="003858E9" w:rsidRDefault="003858E9">
      <w:pPr>
        <w:pStyle w:val="BodyText"/>
        <w:spacing w:before="11"/>
        <w:rPr>
          <w:sz w:val="21"/>
        </w:rPr>
      </w:pPr>
    </w:p>
    <w:p w14:paraId="31B05F20" w14:textId="102D985E" w:rsidR="003858E9" w:rsidRDefault="00340AE7">
      <w:pPr>
        <w:pStyle w:val="BodyText"/>
        <w:ind w:left="476"/>
      </w:pPr>
      <w:r>
        <w:t xml:space="preserve">Safecap </w:t>
      </w:r>
      <w:r w:rsidR="00D20850">
        <w:t>offers</w:t>
      </w:r>
      <w:r w:rsidR="00D20850">
        <w:rPr>
          <w:spacing w:val="1"/>
        </w:rPr>
        <w:t xml:space="preserve"> </w:t>
      </w:r>
      <w:r w:rsidR="00D20850">
        <w:t>its</w:t>
      </w:r>
      <w:r w:rsidR="00D20850">
        <w:rPr>
          <w:spacing w:val="1"/>
        </w:rPr>
        <w:t xml:space="preserve"> </w:t>
      </w:r>
      <w:r w:rsidR="00D20850">
        <w:t>services</w:t>
      </w:r>
      <w:r w:rsidR="00D20850">
        <w:rPr>
          <w:spacing w:val="4"/>
        </w:rPr>
        <w:t xml:space="preserve"> </w:t>
      </w:r>
      <w:r w:rsidR="00D20850">
        <w:t>across</w:t>
      </w:r>
      <w:r w:rsidR="00D20850">
        <w:rPr>
          <w:spacing w:val="2"/>
        </w:rPr>
        <w:t xml:space="preserve"> </w:t>
      </w:r>
      <w:r w:rsidR="00D20850">
        <w:t>the</w:t>
      </w:r>
      <w:r w:rsidR="00D20850">
        <w:rPr>
          <w:spacing w:val="1"/>
        </w:rPr>
        <w:t xml:space="preserve"> </w:t>
      </w:r>
      <w:r w:rsidR="00D20850">
        <w:t>European</w:t>
      </w:r>
      <w:r w:rsidR="00D20850">
        <w:rPr>
          <w:spacing w:val="6"/>
        </w:rPr>
        <w:t xml:space="preserve"> </w:t>
      </w:r>
      <w:r w:rsidR="00D20850">
        <w:t>Economic</w:t>
      </w:r>
      <w:r w:rsidR="00D20850">
        <w:rPr>
          <w:spacing w:val="3"/>
        </w:rPr>
        <w:t xml:space="preserve"> </w:t>
      </w:r>
      <w:r w:rsidR="00D20850">
        <w:t>Area</w:t>
      </w:r>
      <w:r w:rsidR="00D20850">
        <w:rPr>
          <w:spacing w:val="5"/>
        </w:rPr>
        <w:t xml:space="preserve"> </w:t>
      </w:r>
      <w:r w:rsidR="00D20850">
        <w:t>and</w:t>
      </w:r>
      <w:r w:rsidR="00D20850">
        <w:rPr>
          <w:spacing w:val="1"/>
        </w:rPr>
        <w:t xml:space="preserve"> </w:t>
      </w:r>
      <w:r w:rsidR="00D20850">
        <w:t>third</w:t>
      </w:r>
      <w:r w:rsidR="00D20850">
        <w:rPr>
          <w:spacing w:val="2"/>
        </w:rPr>
        <w:t xml:space="preserve"> </w:t>
      </w:r>
      <w:r w:rsidR="00D20850">
        <w:t>countries,</w:t>
      </w:r>
      <w:r w:rsidR="00D20850">
        <w:rPr>
          <w:spacing w:val="4"/>
        </w:rPr>
        <w:t xml:space="preserve"> </w:t>
      </w:r>
      <w:r w:rsidR="00D20850">
        <w:t>as</w:t>
      </w:r>
      <w:r w:rsidR="00D20850">
        <w:rPr>
          <w:spacing w:val="1"/>
        </w:rPr>
        <w:t xml:space="preserve"> </w:t>
      </w:r>
      <w:r w:rsidR="00D20850">
        <w:t>per</w:t>
      </w:r>
      <w:r w:rsidR="00D20850">
        <w:rPr>
          <w:spacing w:val="1"/>
        </w:rPr>
        <w:t xml:space="preserve"> </w:t>
      </w:r>
      <w:r w:rsidR="00D20850">
        <w:t>the</w:t>
      </w:r>
      <w:r w:rsidR="00D20850">
        <w:rPr>
          <w:spacing w:val="4"/>
        </w:rPr>
        <w:t xml:space="preserve"> </w:t>
      </w:r>
      <w:r w:rsidR="00D20850">
        <w:t>rules</w:t>
      </w:r>
      <w:r w:rsidR="00D20850">
        <w:rPr>
          <w:spacing w:val="3"/>
        </w:rPr>
        <w:t xml:space="preserve"> </w:t>
      </w:r>
      <w:r w:rsidR="00D20850">
        <w:t>under</w:t>
      </w:r>
      <w:r>
        <w:t xml:space="preserve"> </w:t>
      </w:r>
      <w:r w:rsidR="00D20850">
        <w:rPr>
          <w:spacing w:val="-46"/>
        </w:rPr>
        <w:t xml:space="preserve"> </w:t>
      </w:r>
      <w:r w:rsidR="00D20850">
        <w:t>MiFID</w:t>
      </w:r>
      <w:r w:rsidR="00D20850">
        <w:rPr>
          <w:spacing w:val="1"/>
        </w:rPr>
        <w:t xml:space="preserve"> </w:t>
      </w:r>
      <w:r w:rsidR="00D20850">
        <w:t>II</w:t>
      </w:r>
      <w:r>
        <w:rPr>
          <w:spacing w:val="-1"/>
        </w:rPr>
        <w:t>.</w:t>
      </w:r>
    </w:p>
    <w:p w14:paraId="563E21F2" w14:textId="77777777" w:rsidR="003858E9" w:rsidRDefault="003858E9">
      <w:pPr>
        <w:pStyle w:val="BodyText"/>
        <w:spacing w:before="1"/>
      </w:pPr>
    </w:p>
    <w:p w14:paraId="28A91A28" w14:textId="16FC7825" w:rsidR="003858E9" w:rsidRDefault="00340AE7">
      <w:pPr>
        <w:pStyle w:val="BodyText"/>
        <w:ind w:left="476" w:right="106"/>
        <w:jc w:val="both"/>
      </w:pPr>
      <w:r>
        <w:t xml:space="preserve">Safecap </w:t>
      </w:r>
      <w:r w:rsidR="00D20850">
        <w:t xml:space="preserve">also adheres to the various rules set out by its regulator, the </w:t>
      </w:r>
      <w:r>
        <w:t>CySEC</w:t>
      </w:r>
      <w:r w:rsidR="00D20850">
        <w:t xml:space="preserve">, </w:t>
      </w:r>
      <w:r w:rsidR="005621ED" w:rsidRPr="00D52546">
        <w:rPr>
          <w:sz w:val="21"/>
          <w:szCs w:val="21"/>
        </w:rPr>
        <w:t>Law 87(I)/2017</w:t>
      </w:r>
      <w:r w:rsidR="005621ED">
        <w:t xml:space="preserve"> </w:t>
      </w:r>
      <w:r w:rsidR="00D20850">
        <w:t>as</w:t>
      </w:r>
      <w:r w:rsidR="00D20850">
        <w:rPr>
          <w:spacing w:val="-5"/>
        </w:rPr>
        <w:t xml:space="preserve"> </w:t>
      </w:r>
      <w:r w:rsidR="00D20850">
        <w:t>well</w:t>
      </w:r>
      <w:r w:rsidR="00D20850">
        <w:rPr>
          <w:spacing w:val="-6"/>
        </w:rPr>
        <w:t xml:space="preserve"> </w:t>
      </w:r>
      <w:r w:rsidR="00D20850">
        <w:t>as</w:t>
      </w:r>
      <w:r w:rsidR="00D20850">
        <w:rPr>
          <w:spacing w:val="-2"/>
        </w:rPr>
        <w:t xml:space="preserve"> </w:t>
      </w:r>
      <w:r w:rsidR="00D20850">
        <w:t>all</w:t>
      </w:r>
      <w:r w:rsidR="00D20850">
        <w:rPr>
          <w:spacing w:val="-6"/>
        </w:rPr>
        <w:t xml:space="preserve"> </w:t>
      </w:r>
      <w:r w:rsidR="00D20850">
        <w:t>applicable</w:t>
      </w:r>
      <w:r w:rsidR="00D20850">
        <w:rPr>
          <w:spacing w:val="-2"/>
        </w:rPr>
        <w:t xml:space="preserve"> </w:t>
      </w:r>
      <w:r w:rsidR="00D20850">
        <w:t>rules</w:t>
      </w:r>
      <w:r w:rsidR="00D20850">
        <w:rPr>
          <w:spacing w:val="-5"/>
        </w:rPr>
        <w:t xml:space="preserve"> </w:t>
      </w:r>
      <w:r w:rsidR="00D20850">
        <w:t>and</w:t>
      </w:r>
      <w:r w:rsidR="00D20850">
        <w:rPr>
          <w:spacing w:val="-3"/>
        </w:rPr>
        <w:t xml:space="preserve"> </w:t>
      </w:r>
      <w:r w:rsidR="00D20850">
        <w:t>regulations</w:t>
      </w:r>
      <w:r w:rsidR="00D20850">
        <w:rPr>
          <w:spacing w:val="-3"/>
        </w:rPr>
        <w:t xml:space="preserve"> </w:t>
      </w:r>
      <w:r w:rsidR="00D20850">
        <w:t>in</w:t>
      </w:r>
      <w:r w:rsidR="00D20850">
        <w:rPr>
          <w:spacing w:val="-6"/>
        </w:rPr>
        <w:t xml:space="preserve"> </w:t>
      </w:r>
      <w:r w:rsidR="00D20850">
        <w:t>respect</w:t>
      </w:r>
      <w:r w:rsidR="00D20850">
        <w:rPr>
          <w:spacing w:val="-4"/>
        </w:rPr>
        <w:t xml:space="preserve"> </w:t>
      </w:r>
      <w:r w:rsidR="00D20850">
        <w:t>of</w:t>
      </w:r>
      <w:r w:rsidR="00D20850">
        <w:rPr>
          <w:spacing w:val="-6"/>
        </w:rPr>
        <w:t xml:space="preserve"> </w:t>
      </w:r>
      <w:r w:rsidR="00D20850">
        <w:t>combating</w:t>
      </w:r>
      <w:r w:rsidR="00D20850">
        <w:rPr>
          <w:spacing w:val="-3"/>
        </w:rPr>
        <w:t xml:space="preserve"> </w:t>
      </w:r>
      <w:r w:rsidR="00D20850">
        <w:t>Financial</w:t>
      </w:r>
      <w:r w:rsidR="00D20850">
        <w:rPr>
          <w:spacing w:val="-4"/>
        </w:rPr>
        <w:t xml:space="preserve"> </w:t>
      </w:r>
      <w:r w:rsidR="00F73198">
        <w:t>Crime</w:t>
      </w:r>
      <w:r w:rsidR="00F73198">
        <w:rPr>
          <w:spacing w:val="-47"/>
        </w:rPr>
        <w:t xml:space="preserve"> and</w:t>
      </w:r>
      <w:r w:rsidR="00D20850">
        <w:t xml:space="preserve"> Money Laundering. Any disputes will be governed and construed in accordance with the laws of</w:t>
      </w:r>
      <w:r w:rsidR="00D20850">
        <w:rPr>
          <w:spacing w:val="1"/>
        </w:rPr>
        <w:t xml:space="preserve"> </w:t>
      </w:r>
      <w:r>
        <w:rPr>
          <w:spacing w:val="1"/>
        </w:rPr>
        <w:t>Cyprus</w:t>
      </w:r>
    </w:p>
    <w:p w14:paraId="7A5D30D1" w14:textId="77777777" w:rsidR="003858E9" w:rsidRDefault="003858E9">
      <w:pPr>
        <w:pStyle w:val="BodyText"/>
        <w:spacing w:before="2"/>
      </w:pPr>
    </w:p>
    <w:p w14:paraId="6426BC48" w14:textId="77777777" w:rsidR="003858E9" w:rsidRDefault="00D20850">
      <w:pPr>
        <w:pStyle w:val="Heading1"/>
      </w:pPr>
      <w:bookmarkStart w:id="4" w:name="_TOC_250010"/>
      <w:r>
        <w:rPr>
          <w:color w:val="0E233D"/>
          <w:spacing w:val="17"/>
        </w:rPr>
        <w:t>APPLICABLE</w:t>
      </w:r>
      <w:r>
        <w:rPr>
          <w:color w:val="0E233D"/>
          <w:spacing w:val="45"/>
        </w:rPr>
        <w:t xml:space="preserve"> </w:t>
      </w:r>
      <w:bookmarkEnd w:id="4"/>
      <w:r>
        <w:rPr>
          <w:color w:val="0E233D"/>
          <w:spacing w:val="16"/>
        </w:rPr>
        <w:t>LANGUAGE</w:t>
      </w:r>
    </w:p>
    <w:p w14:paraId="3D1207D3" w14:textId="77777777" w:rsidR="003858E9" w:rsidRDefault="003858E9">
      <w:pPr>
        <w:pStyle w:val="BodyText"/>
        <w:rPr>
          <w:b/>
        </w:rPr>
      </w:pPr>
    </w:p>
    <w:p w14:paraId="77C2F22E" w14:textId="48CCA91E" w:rsidR="003858E9" w:rsidRDefault="00340AE7">
      <w:pPr>
        <w:pStyle w:val="BodyText"/>
        <w:ind w:left="476" w:right="106"/>
        <w:jc w:val="both"/>
      </w:pPr>
      <w:r>
        <w:t xml:space="preserve">Safecap’s </w:t>
      </w:r>
      <w:r w:rsidR="00D20850">
        <w:t>official</w:t>
      </w:r>
      <w:r w:rsidR="00D20850">
        <w:rPr>
          <w:spacing w:val="-4"/>
        </w:rPr>
        <w:t xml:space="preserve"> </w:t>
      </w:r>
      <w:r w:rsidR="00D20850">
        <w:t>language</w:t>
      </w:r>
      <w:r w:rsidR="00D20850">
        <w:rPr>
          <w:spacing w:val="-3"/>
        </w:rPr>
        <w:t xml:space="preserve"> </w:t>
      </w:r>
      <w:r w:rsidR="00D20850">
        <w:t>is</w:t>
      </w:r>
      <w:r w:rsidR="00D20850">
        <w:rPr>
          <w:spacing w:val="-2"/>
        </w:rPr>
        <w:t xml:space="preserve"> </w:t>
      </w:r>
      <w:r w:rsidR="00D20850">
        <w:t>English.</w:t>
      </w:r>
      <w:r w:rsidR="00D20850">
        <w:rPr>
          <w:spacing w:val="-4"/>
        </w:rPr>
        <w:t xml:space="preserve"> </w:t>
      </w:r>
      <w:r w:rsidR="00D20850">
        <w:t>While</w:t>
      </w:r>
      <w:r w:rsidR="00D20850">
        <w:rPr>
          <w:spacing w:val="-3"/>
        </w:rPr>
        <w:t xml:space="preserve"> </w:t>
      </w:r>
      <w:r w:rsidR="00D20850">
        <w:t>the</w:t>
      </w:r>
      <w:r w:rsidR="00D20850">
        <w:rPr>
          <w:spacing w:val="-2"/>
        </w:rPr>
        <w:t xml:space="preserve"> </w:t>
      </w:r>
      <w:r w:rsidR="00D20850">
        <w:t>Onboarding</w:t>
      </w:r>
      <w:r w:rsidR="00D20850">
        <w:rPr>
          <w:spacing w:val="-4"/>
        </w:rPr>
        <w:t xml:space="preserve"> </w:t>
      </w:r>
      <w:r w:rsidR="00D20850">
        <w:t>Application</w:t>
      </w:r>
      <w:r w:rsidR="00D20850">
        <w:rPr>
          <w:spacing w:val="-4"/>
        </w:rPr>
        <w:t xml:space="preserve"> </w:t>
      </w:r>
      <w:r w:rsidR="00D20850">
        <w:t>form</w:t>
      </w:r>
      <w:r w:rsidR="00D20850">
        <w:rPr>
          <w:spacing w:val="-2"/>
        </w:rPr>
        <w:t xml:space="preserve"> </w:t>
      </w:r>
      <w:r w:rsidR="00D20850">
        <w:t>and</w:t>
      </w:r>
      <w:r w:rsidR="00D20850">
        <w:rPr>
          <w:spacing w:val="-6"/>
        </w:rPr>
        <w:t xml:space="preserve"> </w:t>
      </w:r>
      <w:r w:rsidR="00D20850">
        <w:t>Sales</w:t>
      </w:r>
      <w:r w:rsidR="00D20850">
        <w:rPr>
          <w:spacing w:val="-3"/>
        </w:rPr>
        <w:t xml:space="preserve"> </w:t>
      </w:r>
      <w:r w:rsidR="00D20850">
        <w:t>conversations</w:t>
      </w:r>
      <w:r w:rsidR="00D20850">
        <w:rPr>
          <w:spacing w:val="-5"/>
        </w:rPr>
        <w:t xml:space="preserve"> </w:t>
      </w:r>
      <w:r w:rsidR="00D20850">
        <w:t>may</w:t>
      </w:r>
      <w:r w:rsidR="00D20850">
        <w:rPr>
          <w:spacing w:val="-47"/>
        </w:rPr>
        <w:t xml:space="preserve"> </w:t>
      </w:r>
      <w:r w:rsidR="00D20850">
        <w:t>be conducted in various languages, this is for information purposes only. The English version of our</w:t>
      </w:r>
      <w:r w:rsidR="00D20850">
        <w:rPr>
          <w:spacing w:val="1"/>
        </w:rPr>
        <w:t xml:space="preserve"> </w:t>
      </w:r>
      <w:r w:rsidR="00D20850">
        <w:t>Standard Terms of Business as well as any other agreed English client agreements prevail and supersede</w:t>
      </w:r>
      <w:r w:rsidR="00D20850">
        <w:rPr>
          <w:spacing w:val="1"/>
        </w:rPr>
        <w:t xml:space="preserve"> </w:t>
      </w:r>
      <w:r w:rsidR="00D20850">
        <w:t>any</w:t>
      </w:r>
      <w:r w:rsidR="00D20850">
        <w:rPr>
          <w:spacing w:val="-1"/>
        </w:rPr>
        <w:t xml:space="preserve"> </w:t>
      </w:r>
      <w:r w:rsidR="00D20850">
        <w:t>other</w:t>
      </w:r>
      <w:r w:rsidR="00D20850">
        <w:rPr>
          <w:spacing w:val="1"/>
        </w:rPr>
        <w:t xml:space="preserve"> </w:t>
      </w:r>
      <w:r w:rsidR="00D20850">
        <w:t>previously provided</w:t>
      </w:r>
      <w:r w:rsidR="00D20850">
        <w:rPr>
          <w:spacing w:val="1"/>
        </w:rPr>
        <w:t xml:space="preserve"> </w:t>
      </w:r>
      <w:r w:rsidR="00D20850">
        <w:t>versions.</w:t>
      </w:r>
    </w:p>
    <w:p w14:paraId="0CD1C853" w14:textId="77777777" w:rsidR="003858E9" w:rsidRDefault="003858E9">
      <w:pPr>
        <w:pStyle w:val="BodyText"/>
        <w:spacing w:before="11"/>
        <w:rPr>
          <w:sz w:val="21"/>
        </w:rPr>
      </w:pPr>
    </w:p>
    <w:p w14:paraId="66FEC422" w14:textId="77777777" w:rsidR="003858E9" w:rsidRDefault="00D20850">
      <w:pPr>
        <w:pStyle w:val="Heading1"/>
      </w:pPr>
      <w:bookmarkStart w:id="5" w:name="_TOC_250009"/>
      <w:r>
        <w:rPr>
          <w:color w:val="0E233D"/>
          <w:spacing w:val="12"/>
        </w:rPr>
        <w:t>OUR</w:t>
      </w:r>
      <w:r>
        <w:rPr>
          <w:color w:val="0E233D"/>
          <w:spacing w:val="40"/>
        </w:rPr>
        <w:t xml:space="preserve"> </w:t>
      </w:r>
      <w:bookmarkEnd w:id="5"/>
      <w:r>
        <w:rPr>
          <w:color w:val="0E233D"/>
          <w:spacing w:val="16"/>
        </w:rPr>
        <w:t>PRICES</w:t>
      </w:r>
    </w:p>
    <w:p w14:paraId="56B73E17" w14:textId="77777777" w:rsidR="003858E9" w:rsidRDefault="003858E9">
      <w:pPr>
        <w:pStyle w:val="BodyText"/>
        <w:rPr>
          <w:b/>
        </w:rPr>
      </w:pPr>
    </w:p>
    <w:p w14:paraId="4ED5EE38" w14:textId="77777777" w:rsidR="003858E9" w:rsidRDefault="00D20850">
      <w:pPr>
        <w:pStyle w:val="BodyText"/>
        <w:ind w:left="476" w:right="153"/>
        <w:jc w:val="both"/>
      </w:pPr>
      <w:r>
        <w:t>We quote a two‐way price for each CFD we offer. This two‐way price consists of a “Bid</w:t>
      </w:r>
      <w:r>
        <w:rPr>
          <w:i/>
        </w:rPr>
        <w:t xml:space="preserve">” </w:t>
      </w:r>
      <w:r>
        <w:t>(the lower price</w:t>
      </w:r>
      <w:r>
        <w:rPr>
          <w:spacing w:val="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“Sell”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CFD)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“Ask” (the</w:t>
      </w:r>
      <w:r>
        <w:rPr>
          <w:spacing w:val="-4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price at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as the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“Buy”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CFD).</w:t>
      </w:r>
    </w:p>
    <w:p w14:paraId="0020A979" w14:textId="77777777" w:rsidR="003858E9" w:rsidRDefault="003858E9">
      <w:pPr>
        <w:pStyle w:val="BodyText"/>
        <w:spacing w:before="1"/>
      </w:pPr>
    </w:p>
    <w:p w14:paraId="0012333E" w14:textId="77777777" w:rsidR="003858E9" w:rsidRDefault="00D20850">
      <w:pPr>
        <w:pStyle w:val="BodyText"/>
        <w:ind w:left="476" w:right="153"/>
        <w:jc w:val="both"/>
      </w:pPr>
      <w:r>
        <w:t>The difference between our “Bid” and our “Ask” price is commonly referred to as our “Spread”. For</w:t>
      </w:r>
      <w:r>
        <w:rPr>
          <w:spacing w:val="1"/>
        </w:rPr>
        <w:t xml:space="preserve"> </w:t>
      </w:r>
      <w:r>
        <w:t>example, if the quote for the EUR/USD currency pair is 1.29100 against 1.29103, then the Spread is 0.3</w:t>
      </w:r>
      <w:r>
        <w:rPr>
          <w:spacing w:val="1"/>
        </w:rPr>
        <w:t xml:space="preserve"> </w:t>
      </w:r>
      <w:r>
        <w:t>pips.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Spreads are</w:t>
      </w:r>
      <w:r>
        <w:rPr>
          <w:spacing w:val="-2"/>
        </w:rPr>
        <w:t xml:space="preserve"> </w:t>
      </w:r>
      <w:r>
        <w:t>either fixed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variable.</w:t>
      </w:r>
    </w:p>
    <w:p w14:paraId="55449269" w14:textId="77777777" w:rsidR="003858E9" w:rsidRDefault="003858E9">
      <w:pPr>
        <w:pStyle w:val="BodyText"/>
        <w:spacing w:before="12"/>
        <w:rPr>
          <w:sz w:val="21"/>
        </w:rPr>
      </w:pPr>
    </w:p>
    <w:p w14:paraId="42B1B9E6" w14:textId="77777777" w:rsidR="003858E9" w:rsidRDefault="00D20850">
      <w:pPr>
        <w:pStyle w:val="Heading1"/>
      </w:pPr>
      <w:bookmarkStart w:id="6" w:name="_TOC_250008"/>
      <w:r>
        <w:rPr>
          <w:color w:val="0E233D"/>
          <w:spacing w:val="16"/>
        </w:rPr>
        <w:t>LEVERAGE</w:t>
      </w:r>
      <w:r>
        <w:rPr>
          <w:color w:val="0E233D"/>
          <w:spacing w:val="43"/>
        </w:rPr>
        <w:t xml:space="preserve"> </w:t>
      </w:r>
      <w:bookmarkEnd w:id="6"/>
      <w:r>
        <w:rPr>
          <w:color w:val="0E233D"/>
          <w:spacing w:val="16"/>
        </w:rPr>
        <w:t>TRADING</w:t>
      </w:r>
    </w:p>
    <w:p w14:paraId="37357204" w14:textId="77777777" w:rsidR="003858E9" w:rsidRDefault="003858E9">
      <w:pPr>
        <w:pStyle w:val="BodyText"/>
        <w:rPr>
          <w:b/>
        </w:rPr>
      </w:pPr>
    </w:p>
    <w:p w14:paraId="1863C58B" w14:textId="6E80B50B" w:rsidR="003858E9" w:rsidRDefault="00D20850">
      <w:pPr>
        <w:pStyle w:val="BodyText"/>
        <w:ind w:left="476" w:right="151"/>
        <w:jc w:val="both"/>
      </w:pPr>
      <w:r>
        <w:t>Trading on leveraged capital means that you can trade amounts significantly higher than the funds you</w:t>
      </w:r>
      <w:r>
        <w:rPr>
          <w:spacing w:val="1"/>
        </w:rPr>
        <w:t xml:space="preserve"> </w:t>
      </w:r>
      <w:r>
        <w:t>invest with</w:t>
      </w:r>
      <w:r>
        <w:rPr>
          <w:spacing w:val="1"/>
        </w:rPr>
        <w:t xml:space="preserve"> </w:t>
      </w:r>
      <w:r w:rsidR="00340AE7">
        <w:t>Safecap</w:t>
      </w:r>
      <w:r>
        <w:t>.</w:t>
      </w:r>
      <w:r>
        <w:rPr>
          <w:spacing w:val="1"/>
        </w:rPr>
        <w:t xml:space="preserve"> </w:t>
      </w:r>
      <w:r>
        <w:t>Your initial</w:t>
      </w:r>
      <w:r>
        <w:rPr>
          <w:spacing w:val="1"/>
        </w:rPr>
        <w:t xml:space="preserve"> </w:t>
      </w:r>
      <w:r>
        <w:t>capital will therefore only</w:t>
      </w:r>
      <w:r>
        <w:rPr>
          <w:spacing w:val="1"/>
        </w:rPr>
        <w:t xml:space="preserve"> </w:t>
      </w:r>
      <w:r>
        <w:t>serve as the margin.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leverage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significantly increase the potential return, but it may also significantly increase potential losses. The</w:t>
      </w:r>
      <w:r>
        <w:rPr>
          <w:spacing w:val="1"/>
        </w:rPr>
        <w:t xml:space="preserve"> </w:t>
      </w:r>
      <w:r>
        <w:t>leverage is specified as ratio, i.e. as 1:25, 1:50, 1:100, 1:200 or 1:300. This means that clients may trade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substantially</w:t>
      </w:r>
      <w:r>
        <w:rPr>
          <w:spacing w:val="-1"/>
        </w:rPr>
        <w:t xml:space="preserve"> </w:t>
      </w:r>
      <w:r>
        <w:t>higher than</w:t>
      </w:r>
      <w:r>
        <w:rPr>
          <w:spacing w:val="-1"/>
        </w:rPr>
        <w:t xml:space="preserve"> </w:t>
      </w:r>
      <w:r>
        <w:t>invested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CFD.</w:t>
      </w:r>
    </w:p>
    <w:p w14:paraId="469E20EA" w14:textId="77777777" w:rsidR="003858E9" w:rsidRDefault="003858E9">
      <w:pPr>
        <w:pStyle w:val="BodyText"/>
        <w:spacing w:before="1"/>
      </w:pPr>
    </w:p>
    <w:p w14:paraId="3B618C6C" w14:textId="77777777" w:rsidR="003858E9" w:rsidRDefault="00D20850">
      <w:pPr>
        <w:pStyle w:val="BodyText"/>
        <w:ind w:left="476" w:right="457"/>
      </w:pPr>
      <w:r>
        <w:t>Sometimes the</w:t>
      </w:r>
      <w:r>
        <w:rPr>
          <w:spacing w:val="3"/>
        </w:rPr>
        <w:t xml:space="preserve"> </w:t>
      </w:r>
      <w:r>
        <w:t>leverage is expressed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percentage</w:t>
      </w:r>
      <w:r>
        <w:rPr>
          <w:spacing w:val="3"/>
        </w:rPr>
        <w:t xml:space="preserve"> </w:t>
      </w:r>
      <w:r>
        <w:t>terms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referred to</w:t>
      </w:r>
      <w:r>
        <w:rPr>
          <w:spacing w:val="4"/>
        </w:rPr>
        <w:t xml:space="preserve"> </w:t>
      </w:r>
      <w:r>
        <w:t>as Margin requirement.</w:t>
      </w:r>
      <w:r>
        <w:rPr>
          <w:spacing w:val="-4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leverage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1:100</w:t>
      </w:r>
      <w:r>
        <w:rPr>
          <w:spacing w:val="1"/>
        </w:rPr>
        <w:t xml:space="preserve"> </w:t>
      </w:r>
      <w:r>
        <w:t>represents a</w:t>
      </w:r>
      <w:r>
        <w:rPr>
          <w:spacing w:val="-3"/>
        </w:rPr>
        <w:t xml:space="preserve"> </w:t>
      </w:r>
      <w:r>
        <w:t>margin</w:t>
      </w:r>
      <w:r>
        <w:rPr>
          <w:spacing w:val="-1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of 1%.</w:t>
      </w:r>
    </w:p>
    <w:p w14:paraId="2854D5CA" w14:textId="77777777" w:rsidR="003858E9" w:rsidRDefault="003858E9">
      <w:pPr>
        <w:pStyle w:val="BodyText"/>
        <w:spacing w:before="11"/>
        <w:rPr>
          <w:sz w:val="21"/>
        </w:rPr>
      </w:pPr>
    </w:p>
    <w:p w14:paraId="599A75F5" w14:textId="6E191419" w:rsidR="003858E9" w:rsidRDefault="00340AE7">
      <w:pPr>
        <w:pStyle w:val="BodyText"/>
        <w:ind w:left="476"/>
      </w:pPr>
      <w:r>
        <w:t xml:space="preserve">Safecap </w:t>
      </w:r>
      <w:r w:rsidR="00D20850">
        <w:t>offers</w:t>
      </w:r>
      <w:r w:rsidR="00D20850">
        <w:rPr>
          <w:spacing w:val="7"/>
        </w:rPr>
        <w:t xml:space="preserve"> </w:t>
      </w:r>
      <w:r w:rsidR="00D20850">
        <w:t>leverage</w:t>
      </w:r>
      <w:r w:rsidR="00D20850">
        <w:rPr>
          <w:spacing w:val="7"/>
        </w:rPr>
        <w:t xml:space="preserve"> </w:t>
      </w:r>
      <w:r w:rsidR="00D20850">
        <w:t>pending</w:t>
      </w:r>
      <w:r w:rsidR="00D20850">
        <w:rPr>
          <w:spacing w:val="6"/>
        </w:rPr>
        <w:t xml:space="preserve"> </w:t>
      </w:r>
      <w:r w:rsidR="00D20850">
        <w:t>on</w:t>
      </w:r>
      <w:r w:rsidR="00D20850">
        <w:rPr>
          <w:spacing w:val="5"/>
        </w:rPr>
        <w:t xml:space="preserve"> </w:t>
      </w:r>
      <w:r w:rsidR="00D20850">
        <w:t>the</w:t>
      </w:r>
      <w:r w:rsidR="00D20850">
        <w:rPr>
          <w:spacing w:val="6"/>
        </w:rPr>
        <w:t xml:space="preserve"> </w:t>
      </w:r>
      <w:r w:rsidR="00D20850">
        <w:t>currency</w:t>
      </w:r>
      <w:r w:rsidR="00D20850">
        <w:rPr>
          <w:spacing w:val="8"/>
        </w:rPr>
        <w:t xml:space="preserve"> </w:t>
      </w:r>
      <w:r w:rsidR="00D20850">
        <w:t>and</w:t>
      </w:r>
      <w:r w:rsidR="00D20850">
        <w:rPr>
          <w:spacing w:val="5"/>
        </w:rPr>
        <w:t xml:space="preserve"> </w:t>
      </w:r>
      <w:r w:rsidR="00D20850">
        <w:t>type</w:t>
      </w:r>
      <w:r w:rsidR="00D20850">
        <w:rPr>
          <w:spacing w:val="7"/>
        </w:rPr>
        <w:t xml:space="preserve"> </w:t>
      </w:r>
      <w:r w:rsidR="00D20850">
        <w:t>of</w:t>
      </w:r>
      <w:r w:rsidR="00D20850">
        <w:rPr>
          <w:spacing w:val="4"/>
        </w:rPr>
        <w:t xml:space="preserve"> </w:t>
      </w:r>
      <w:r w:rsidR="00D20850">
        <w:t>client</w:t>
      </w:r>
      <w:r w:rsidR="00D20850">
        <w:rPr>
          <w:spacing w:val="7"/>
        </w:rPr>
        <w:t xml:space="preserve"> </w:t>
      </w:r>
      <w:r w:rsidR="00D20850">
        <w:t>and</w:t>
      </w:r>
      <w:r w:rsidR="00D20850">
        <w:rPr>
          <w:spacing w:val="5"/>
        </w:rPr>
        <w:t xml:space="preserve"> </w:t>
      </w:r>
      <w:r w:rsidR="00D20850">
        <w:t>the</w:t>
      </w:r>
      <w:r w:rsidR="00D20850">
        <w:rPr>
          <w:spacing w:val="8"/>
        </w:rPr>
        <w:t xml:space="preserve"> </w:t>
      </w:r>
      <w:r w:rsidR="00D20850">
        <w:t>leverage</w:t>
      </w:r>
      <w:r w:rsidR="00D20850">
        <w:rPr>
          <w:spacing w:val="7"/>
        </w:rPr>
        <w:t xml:space="preserve"> </w:t>
      </w:r>
      <w:r w:rsidR="00D20850">
        <w:t>ratio</w:t>
      </w:r>
      <w:r w:rsidR="00D20850">
        <w:rPr>
          <w:spacing w:val="5"/>
        </w:rPr>
        <w:t xml:space="preserve"> </w:t>
      </w:r>
      <w:r w:rsidR="00D20850">
        <w:t>is</w:t>
      </w:r>
      <w:r w:rsidR="00D20850">
        <w:rPr>
          <w:spacing w:val="7"/>
        </w:rPr>
        <w:t xml:space="preserve"> </w:t>
      </w:r>
      <w:r w:rsidR="00D20850">
        <w:t>decided</w:t>
      </w:r>
    </w:p>
    <w:p w14:paraId="2892B798" w14:textId="220E299E" w:rsidR="003858E9" w:rsidRDefault="00D20850" w:rsidP="00F73198">
      <w:pPr>
        <w:pStyle w:val="BodyText"/>
        <w:spacing w:before="46"/>
        <w:ind w:left="476" w:right="530"/>
        <w:jc w:val="both"/>
      </w:pPr>
      <w:r>
        <w:lastRenderedPageBreak/>
        <w:t xml:space="preserve">on an individual basis. Clients will be informed of their available leverage ratio by </w:t>
      </w:r>
      <w:r w:rsidR="00340AE7">
        <w:t xml:space="preserve">Safecap's </w:t>
      </w:r>
      <w:r>
        <w:t>Client</w:t>
      </w:r>
      <w:r>
        <w:rPr>
          <w:spacing w:val="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Department.</w:t>
      </w:r>
    </w:p>
    <w:p w14:paraId="1F9A08A7" w14:textId="77777777" w:rsidR="003858E9" w:rsidRDefault="003858E9">
      <w:pPr>
        <w:pStyle w:val="BodyText"/>
        <w:rPr>
          <w:sz w:val="26"/>
        </w:rPr>
      </w:pPr>
    </w:p>
    <w:p w14:paraId="734ABE9D" w14:textId="77777777" w:rsidR="003858E9" w:rsidRDefault="00D20850">
      <w:pPr>
        <w:pStyle w:val="Heading1"/>
        <w:spacing w:before="1"/>
      </w:pPr>
      <w:bookmarkStart w:id="7" w:name="_TOC_250007"/>
      <w:r>
        <w:rPr>
          <w:color w:val="0E233D"/>
          <w:spacing w:val="16"/>
        </w:rPr>
        <w:t>INITIAL/</w:t>
      </w:r>
      <w:r>
        <w:rPr>
          <w:color w:val="0E233D"/>
          <w:spacing w:val="42"/>
        </w:rPr>
        <w:t xml:space="preserve"> </w:t>
      </w:r>
      <w:r>
        <w:rPr>
          <w:color w:val="0E233D"/>
          <w:spacing w:val="16"/>
        </w:rPr>
        <w:t>REQUIRED</w:t>
      </w:r>
      <w:r>
        <w:rPr>
          <w:color w:val="0E233D"/>
          <w:spacing w:val="44"/>
        </w:rPr>
        <w:t xml:space="preserve"> </w:t>
      </w:r>
      <w:bookmarkEnd w:id="7"/>
      <w:r>
        <w:rPr>
          <w:color w:val="0E233D"/>
          <w:spacing w:val="16"/>
        </w:rPr>
        <w:t>MARGIN</w:t>
      </w:r>
    </w:p>
    <w:p w14:paraId="157F85F9" w14:textId="77777777" w:rsidR="003858E9" w:rsidRDefault="003858E9">
      <w:pPr>
        <w:pStyle w:val="BodyText"/>
        <w:spacing w:before="12"/>
        <w:rPr>
          <w:b/>
          <w:sz w:val="21"/>
        </w:rPr>
      </w:pPr>
    </w:p>
    <w:p w14:paraId="58435B86" w14:textId="77777777" w:rsidR="003858E9" w:rsidRDefault="00D20850">
      <w:pPr>
        <w:pStyle w:val="BodyText"/>
        <w:ind w:left="476" w:right="534"/>
        <w:jc w:val="both"/>
      </w:pPr>
      <w:r>
        <w:t>Initial Margin or required Margin refers to the amount needed in order to open and maintain a</w:t>
      </w:r>
      <w:r>
        <w:rPr>
          <w:spacing w:val="1"/>
        </w:rPr>
        <w:t xml:space="preserve"> </w:t>
      </w:r>
      <w:r>
        <w:t>position, in addition to the initial loss that will occur due to the spread. The Required Margin is</w:t>
      </w:r>
      <w:r>
        <w:rPr>
          <w:spacing w:val="1"/>
        </w:rPr>
        <w:t xml:space="preserve"> </w:t>
      </w:r>
      <w:r>
        <w:t>derived</w:t>
      </w:r>
      <w:r>
        <w:rPr>
          <w:spacing w:val="-2"/>
        </w:rPr>
        <w:t xml:space="preserve"> </w:t>
      </w:r>
      <w:r>
        <w:t>from the following</w:t>
      </w:r>
      <w:r>
        <w:rPr>
          <w:spacing w:val="-5"/>
        </w:rPr>
        <w:t xml:space="preserve"> </w:t>
      </w:r>
      <w:r>
        <w:t>formula:</w:t>
      </w:r>
      <w:r>
        <w:rPr>
          <w:spacing w:val="-1"/>
        </w:rPr>
        <w:t xml:space="preserve"> </w:t>
      </w:r>
      <w:r>
        <w:t>(Amount</w:t>
      </w:r>
      <w:r>
        <w:rPr>
          <w:spacing w:val="-2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Instrument</w:t>
      </w:r>
      <w:r>
        <w:rPr>
          <w:spacing w:val="-3"/>
        </w:rPr>
        <w:t xml:space="preserve"> </w:t>
      </w:r>
      <w:r>
        <w:t>Price)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Leverage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(Amount</w:t>
      </w:r>
      <w:r>
        <w:rPr>
          <w:spacing w:val="-3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Spread).</w:t>
      </w:r>
    </w:p>
    <w:p w14:paraId="2B1B1B1E" w14:textId="77777777" w:rsidR="003858E9" w:rsidRDefault="003858E9">
      <w:pPr>
        <w:pStyle w:val="BodyText"/>
        <w:spacing w:before="1"/>
      </w:pPr>
    </w:p>
    <w:p w14:paraId="49EC15E7" w14:textId="77777777" w:rsidR="003858E9" w:rsidRDefault="00D20850">
      <w:pPr>
        <w:pStyle w:val="Heading1"/>
      </w:pPr>
      <w:bookmarkStart w:id="8" w:name="_TOC_250006"/>
      <w:r>
        <w:rPr>
          <w:color w:val="0E233D"/>
          <w:spacing w:val="16"/>
        </w:rPr>
        <w:t>CHARGES</w:t>
      </w:r>
      <w:r>
        <w:rPr>
          <w:color w:val="0E233D"/>
          <w:spacing w:val="40"/>
        </w:rPr>
        <w:t xml:space="preserve"> </w:t>
      </w:r>
      <w:r>
        <w:rPr>
          <w:color w:val="0E233D"/>
          <w:spacing w:val="13"/>
        </w:rPr>
        <w:t>AND</w:t>
      </w:r>
      <w:r>
        <w:rPr>
          <w:color w:val="0E233D"/>
          <w:spacing w:val="41"/>
        </w:rPr>
        <w:t xml:space="preserve"> </w:t>
      </w:r>
      <w:bookmarkEnd w:id="8"/>
      <w:r>
        <w:rPr>
          <w:color w:val="0E233D"/>
          <w:spacing w:val="17"/>
        </w:rPr>
        <w:t>COMMISSIONS</w:t>
      </w:r>
    </w:p>
    <w:p w14:paraId="01112E1E" w14:textId="77777777" w:rsidR="003858E9" w:rsidRDefault="003858E9">
      <w:pPr>
        <w:pStyle w:val="BodyText"/>
        <w:rPr>
          <w:b/>
        </w:rPr>
      </w:pPr>
    </w:p>
    <w:p w14:paraId="0B22D74B" w14:textId="4D917E20" w:rsidR="003858E9" w:rsidRDefault="00D20850">
      <w:pPr>
        <w:pStyle w:val="BodyText"/>
        <w:ind w:left="476" w:right="535"/>
        <w:jc w:val="both"/>
      </w:pPr>
      <w:r>
        <w:t xml:space="preserve">Depending on the instrument and/ or client set up, </w:t>
      </w:r>
      <w:r w:rsidR="00340AE7">
        <w:t xml:space="preserve">Safecap </w:t>
      </w:r>
      <w:r>
        <w:t>will charge commissions. Commissions</w:t>
      </w:r>
      <w:r>
        <w:rPr>
          <w:spacing w:val="1"/>
        </w:rPr>
        <w:t xml:space="preserve"> </w:t>
      </w:r>
      <w:r>
        <w:t>may consist of mark-ups on spreads, minimum fees or may be based on the amount of volume</w:t>
      </w:r>
      <w:r>
        <w:rPr>
          <w:spacing w:val="1"/>
        </w:rPr>
        <w:t xml:space="preserve"> </w:t>
      </w:r>
      <w:r>
        <w:t>traded.</w:t>
      </w:r>
    </w:p>
    <w:p w14:paraId="52AA1A09" w14:textId="77777777" w:rsidR="003858E9" w:rsidRDefault="003858E9">
      <w:pPr>
        <w:pStyle w:val="BodyText"/>
        <w:spacing w:before="11"/>
        <w:rPr>
          <w:sz w:val="21"/>
        </w:rPr>
      </w:pPr>
    </w:p>
    <w:p w14:paraId="62B59CAD" w14:textId="61A077FA" w:rsidR="003858E9" w:rsidRDefault="00D20850">
      <w:pPr>
        <w:pStyle w:val="BodyText"/>
        <w:ind w:left="476" w:right="531"/>
        <w:jc w:val="both"/>
      </w:pPr>
      <w:r>
        <w:t xml:space="preserve">Additionally, </w:t>
      </w:r>
      <w:r w:rsidR="00340AE7">
        <w:t xml:space="preserve">Safecap </w:t>
      </w:r>
      <w:r>
        <w:t>may charge you for a daily overnight rollover charge for open positions if held</w:t>
      </w:r>
      <w:r>
        <w:rPr>
          <w:spacing w:val="1"/>
        </w:rPr>
        <w:t xml:space="preserve"> </w:t>
      </w:r>
      <w:r>
        <w:t>overnight.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calculation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overnight</w:t>
      </w:r>
      <w:r>
        <w:rPr>
          <w:spacing w:val="-5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varies</w:t>
      </w:r>
      <w:r>
        <w:rPr>
          <w:spacing w:val="-2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applies.</w:t>
      </w:r>
      <w:r>
        <w:rPr>
          <w:spacing w:val="-5"/>
        </w:rPr>
        <w:t xml:space="preserve"> </w:t>
      </w:r>
      <w:r>
        <w:t>Moreover,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overnight</w:t>
      </w:r>
      <w:r>
        <w:rPr>
          <w:spacing w:val="-4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vary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t>as</w:t>
      </w:r>
      <w:r>
        <w:rPr>
          <w:spacing w:val="-48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linked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rates</w:t>
      </w:r>
      <w:r>
        <w:rPr>
          <w:spacing w:val="-5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extra</w:t>
      </w:r>
      <w:r>
        <w:rPr>
          <w:spacing w:val="-4"/>
        </w:rPr>
        <w:t xml:space="preserve"> </w:t>
      </w:r>
      <w:r>
        <w:t>financing</w:t>
      </w:r>
      <w:r>
        <w:rPr>
          <w:spacing w:val="-3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defined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us.</w:t>
      </w:r>
    </w:p>
    <w:p w14:paraId="6C48936E" w14:textId="77777777" w:rsidR="003858E9" w:rsidRDefault="003858E9">
      <w:pPr>
        <w:pStyle w:val="BodyText"/>
        <w:spacing w:before="2"/>
      </w:pPr>
    </w:p>
    <w:p w14:paraId="374CC318" w14:textId="77777777" w:rsidR="003858E9" w:rsidRDefault="00D20850">
      <w:pPr>
        <w:ind w:left="476"/>
        <w:rPr>
          <w:b/>
          <w:sz w:val="24"/>
        </w:rPr>
      </w:pPr>
      <w:r>
        <w:rPr>
          <w:b/>
          <w:color w:val="0E233D"/>
          <w:spacing w:val="16"/>
          <w:sz w:val="24"/>
        </w:rPr>
        <w:t>DEPOSIT</w:t>
      </w:r>
    </w:p>
    <w:p w14:paraId="16E54B5C" w14:textId="77777777" w:rsidR="003858E9" w:rsidRDefault="003858E9">
      <w:pPr>
        <w:pStyle w:val="BodyText"/>
        <w:rPr>
          <w:b/>
        </w:rPr>
      </w:pPr>
    </w:p>
    <w:p w14:paraId="7588C184" w14:textId="5CD7DC0C" w:rsidR="003858E9" w:rsidRDefault="00340AE7">
      <w:pPr>
        <w:pStyle w:val="BodyText"/>
        <w:ind w:left="476" w:right="530"/>
        <w:jc w:val="both"/>
      </w:pPr>
      <w:r>
        <w:t xml:space="preserve">Safecap’s </w:t>
      </w:r>
      <w:r w:rsidR="00D20850">
        <w:t xml:space="preserve">minimum deposit is </w:t>
      </w:r>
      <w:r>
        <w:t xml:space="preserve">equivalent </w:t>
      </w:r>
      <w:r w:rsidR="00D20850">
        <w:t xml:space="preserve">USD 50,000. Deposits can be made via BACS only. </w:t>
      </w:r>
      <w:r>
        <w:t xml:space="preserve">Safecap </w:t>
      </w:r>
      <w:r w:rsidR="00D20850">
        <w:t>only accepts</w:t>
      </w:r>
      <w:r w:rsidR="00D20850">
        <w:rPr>
          <w:spacing w:val="1"/>
        </w:rPr>
        <w:t xml:space="preserve"> </w:t>
      </w:r>
      <w:r w:rsidR="00D20850">
        <w:t>inward</w:t>
      </w:r>
      <w:r w:rsidR="00D20850">
        <w:rPr>
          <w:spacing w:val="-1"/>
        </w:rPr>
        <w:t xml:space="preserve"> </w:t>
      </w:r>
      <w:r w:rsidR="00D20850">
        <w:t>remittances</w:t>
      </w:r>
      <w:r w:rsidR="00D20850">
        <w:rPr>
          <w:spacing w:val="1"/>
        </w:rPr>
        <w:t xml:space="preserve"> </w:t>
      </w:r>
      <w:r w:rsidR="00D20850">
        <w:t>from</w:t>
      </w:r>
      <w:r w:rsidR="00D20850">
        <w:rPr>
          <w:spacing w:val="1"/>
        </w:rPr>
        <w:t xml:space="preserve"> </w:t>
      </w:r>
      <w:r w:rsidR="00D20850">
        <w:t>bank</w:t>
      </w:r>
      <w:r w:rsidR="00D20850">
        <w:rPr>
          <w:spacing w:val="1"/>
        </w:rPr>
        <w:t xml:space="preserve"> </w:t>
      </w:r>
      <w:r w:rsidR="00D20850">
        <w:t>accounts</w:t>
      </w:r>
      <w:r w:rsidR="00D20850">
        <w:rPr>
          <w:spacing w:val="1"/>
        </w:rPr>
        <w:t xml:space="preserve"> </w:t>
      </w:r>
      <w:r w:rsidR="00D20850">
        <w:t>solely</w:t>
      </w:r>
      <w:r w:rsidR="00D20850">
        <w:rPr>
          <w:spacing w:val="-1"/>
        </w:rPr>
        <w:t xml:space="preserve"> </w:t>
      </w:r>
      <w:r w:rsidR="00D20850">
        <w:t>in the</w:t>
      </w:r>
      <w:r w:rsidR="00D20850">
        <w:rPr>
          <w:spacing w:val="-2"/>
        </w:rPr>
        <w:t xml:space="preserve"> </w:t>
      </w:r>
      <w:r w:rsidR="00D20850">
        <w:t>name</w:t>
      </w:r>
      <w:r w:rsidR="00D20850">
        <w:rPr>
          <w:spacing w:val="-2"/>
        </w:rPr>
        <w:t xml:space="preserve"> </w:t>
      </w:r>
      <w:r w:rsidR="00D20850">
        <w:t>of</w:t>
      </w:r>
      <w:r w:rsidR="00D20850">
        <w:rPr>
          <w:spacing w:val="-2"/>
        </w:rPr>
        <w:t xml:space="preserve"> </w:t>
      </w:r>
      <w:r w:rsidR="00D20850">
        <w:t>the client.</w:t>
      </w:r>
    </w:p>
    <w:p w14:paraId="1A74CE88" w14:textId="77777777" w:rsidR="003858E9" w:rsidRDefault="003858E9">
      <w:pPr>
        <w:pStyle w:val="BodyText"/>
        <w:spacing w:before="11"/>
        <w:rPr>
          <w:sz w:val="21"/>
        </w:rPr>
      </w:pPr>
    </w:p>
    <w:p w14:paraId="0E23E856" w14:textId="0E421E36" w:rsidR="003858E9" w:rsidRDefault="00D20850">
      <w:pPr>
        <w:pStyle w:val="BodyText"/>
        <w:ind w:left="476" w:right="532"/>
        <w:jc w:val="both"/>
      </w:pPr>
      <w:r>
        <w:t>Under certain circumstances we may accept third party payments, if provided via a custodian bank.</w:t>
      </w:r>
      <w:r>
        <w:rPr>
          <w:spacing w:val="1"/>
        </w:rPr>
        <w:t xml:space="preserve"> </w:t>
      </w:r>
      <w:r>
        <w:t>However,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circumstances</w:t>
      </w:r>
      <w:r>
        <w:rPr>
          <w:spacing w:val="-6"/>
        </w:rPr>
        <w:t xml:space="preserve"> </w:t>
      </w:r>
      <w:r w:rsidR="00BD1DB7">
        <w:t xml:space="preserve">Safecap </w:t>
      </w:r>
      <w:r>
        <w:t>will</w:t>
      </w:r>
      <w:r>
        <w:rPr>
          <w:spacing w:val="-10"/>
        </w:rPr>
        <w:t xml:space="preserve"> </w:t>
      </w:r>
      <w:r>
        <w:t>ask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evidence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evaluate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client’s</w:t>
      </w:r>
      <w:r>
        <w:rPr>
          <w:spacing w:val="-7"/>
        </w:rPr>
        <w:t xml:space="preserve"> </w:t>
      </w:r>
      <w:r>
        <w:t>source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funds.</w:t>
      </w:r>
    </w:p>
    <w:p w14:paraId="1294F62C" w14:textId="77777777" w:rsidR="003858E9" w:rsidRDefault="003858E9">
      <w:pPr>
        <w:pStyle w:val="BodyText"/>
      </w:pPr>
    </w:p>
    <w:p w14:paraId="77B4C209" w14:textId="77777777" w:rsidR="003858E9" w:rsidRDefault="00D20850">
      <w:pPr>
        <w:pStyle w:val="Heading1"/>
        <w:spacing w:before="1"/>
      </w:pPr>
      <w:bookmarkStart w:id="9" w:name="_TOC_250005"/>
      <w:r>
        <w:rPr>
          <w:color w:val="0E233D"/>
          <w:spacing w:val="16"/>
        </w:rPr>
        <w:t>TRADING</w:t>
      </w:r>
      <w:r>
        <w:rPr>
          <w:color w:val="0E233D"/>
          <w:spacing w:val="41"/>
        </w:rPr>
        <w:t xml:space="preserve"> </w:t>
      </w:r>
      <w:bookmarkEnd w:id="9"/>
      <w:r>
        <w:rPr>
          <w:color w:val="0E233D"/>
          <w:spacing w:val="16"/>
        </w:rPr>
        <w:t>ACCOUNT</w:t>
      </w:r>
    </w:p>
    <w:p w14:paraId="6C84BB1E" w14:textId="77777777" w:rsidR="003858E9" w:rsidRDefault="003858E9">
      <w:pPr>
        <w:pStyle w:val="BodyText"/>
        <w:spacing w:before="12"/>
        <w:rPr>
          <w:b/>
          <w:sz w:val="21"/>
        </w:rPr>
      </w:pPr>
    </w:p>
    <w:p w14:paraId="3B0B64CF" w14:textId="60219EC9" w:rsidR="003858E9" w:rsidRDefault="00340AE7">
      <w:pPr>
        <w:pStyle w:val="BodyText"/>
        <w:ind w:left="476" w:right="535"/>
        <w:jc w:val="both"/>
      </w:pPr>
      <w:r>
        <w:t xml:space="preserve">Safecap </w:t>
      </w:r>
      <w:r w:rsidR="00D20850">
        <w:t>will provide its clients with a personalised log in, consisting of a username and password,</w:t>
      </w:r>
      <w:r w:rsidR="00D20850">
        <w:rPr>
          <w:spacing w:val="1"/>
        </w:rPr>
        <w:t xml:space="preserve"> </w:t>
      </w:r>
      <w:r w:rsidR="00D20850">
        <w:t>for its relevant platforms. Please keep your password and access to your trading account protected</w:t>
      </w:r>
      <w:r w:rsidR="00D20850">
        <w:rPr>
          <w:spacing w:val="1"/>
        </w:rPr>
        <w:t xml:space="preserve"> </w:t>
      </w:r>
      <w:r w:rsidR="00D20850">
        <w:t>at all</w:t>
      </w:r>
      <w:r w:rsidR="00D20850">
        <w:rPr>
          <w:spacing w:val="-1"/>
        </w:rPr>
        <w:t xml:space="preserve"> </w:t>
      </w:r>
      <w:r w:rsidR="00D20850">
        <w:t>times.</w:t>
      </w:r>
    </w:p>
    <w:p w14:paraId="3F273D3B" w14:textId="77777777" w:rsidR="003858E9" w:rsidRDefault="003858E9">
      <w:pPr>
        <w:pStyle w:val="BodyText"/>
        <w:spacing w:before="1"/>
      </w:pPr>
    </w:p>
    <w:p w14:paraId="5F64C6B7" w14:textId="04D56A7A" w:rsidR="003858E9" w:rsidRDefault="00D20850">
      <w:pPr>
        <w:pStyle w:val="BodyText"/>
        <w:ind w:left="476" w:right="535"/>
        <w:jc w:val="both"/>
      </w:pPr>
      <w:r>
        <w:t xml:space="preserve">Please note that </w:t>
      </w:r>
      <w:r w:rsidR="00340AE7">
        <w:t xml:space="preserve">Safecap </w:t>
      </w:r>
      <w:r>
        <w:t>will never ask its clients to provide their password to confirm clients’</w:t>
      </w:r>
      <w:r>
        <w:rPr>
          <w:spacing w:val="1"/>
        </w:rPr>
        <w:t xml:space="preserve"> </w:t>
      </w:r>
      <w:r>
        <w:t>identities when speaking on the phone. Instead, clients will have been asked to set a security</w:t>
      </w:r>
      <w:r>
        <w:rPr>
          <w:spacing w:val="1"/>
        </w:rPr>
        <w:t xml:space="preserve"> </w:t>
      </w:r>
      <w:r>
        <w:t>password at the account opening phase, which will be used to confirm one’s identity. Please keep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safe at all times.</w:t>
      </w:r>
    </w:p>
    <w:p w14:paraId="382842DB" w14:textId="77777777" w:rsidR="003858E9" w:rsidRDefault="003858E9">
      <w:pPr>
        <w:pStyle w:val="BodyText"/>
        <w:spacing w:before="11"/>
        <w:rPr>
          <w:sz w:val="21"/>
        </w:rPr>
      </w:pPr>
    </w:p>
    <w:p w14:paraId="7B99A65E" w14:textId="0A627B8D" w:rsidR="003858E9" w:rsidRDefault="00340AE7">
      <w:pPr>
        <w:pStyle w:val="BodyText"/>
        <w:ind w:left="476" w:right="531"/>
        <w:jc w:val="both"/>
      </w:pPr>
      <w:r>
        <w:t xml:space="preserve">Safecap </w:t>
      </w:r>
      <w:r w:rsidR="00D20850">
        <w:t>does not bear any responsibility for any unauthorised use of your trading account, password</w:t>
      </w:r>
      <w:r w:rsidR="00D20850">
        <w:rPr>
          <w:spacing w:val="-47"/>
        </w:rPr>
        <w:t xml:space="preserve"> </w:t>
      </w:r>
      <w:r w:rsidR="00D20850">
        <w:t>or security</w:t>
      </w:r>
      <w:r w:rsidR="00D20850">
        <w:rPr>
          <w:spacing w:val="-1"/>
        </w:rPr>
        <w:t xml:space="preserve"> </w:t>
      </w:r>
      <w:r w:rsidR="00D20850">
        <w:t>word.</w:t>
      </w:r>
    </w:p>
    <w:p w14:paraId="50906A0B" w14:textId="77777777" w:rsidR="003858E9" w:rsidRDefault="003858E9">
      <w:pPr>
        <w:jc w:val="both"/>
        <w:sectPr w:rsidR="003858E9">
          <w:pgSz w:w="11910" w:h="16840"/>
          <w:pgMar w:top="1500" w:right="1280" w:bottom="1880" w:left="680" w:header="872" w:footer="1681" w:gutter="0"/>
          <w:cols w:space="720"/>
        </w:sectPr>
      </w:pPr>
    </w:p>
    <w:p w14:paraId="4F41189D" w14:textId="77777777" w:rsidR="003858E9" w:rsidRDefault="003858E9">
      <w:pPr>
        <w:pStyle w:val="BodyText"/>
        <w:spacing w:before="9"/>
        <w:rPr>
          <w:sz w:val="23"/>
        </w:rPr>
      </w:pPr>
    </w:p>
    <w:p w14:paraId="0F5A191A" w14:textId="77777777" w:rsidR="003858E9" w:rsidRDefault="00D20850">
      <w:pPr>
        <w:pStyle w:val="Heading1"/>
        <w:spacing w:before="51"/>
      </w:pPr>
      <w:bookmarkStart w:id="10" w:name="_TOC_250004"/>
      <w:r>
        <w:rPr>
          <w:color w:val="0E233D"/>
          <w:spacing w:val="15"/>
        </w:rPr>
        <w:t>TRADE</w:t>
      </w:r>
      <w:r>
        <w:rPr>
          <w:color w:val="0E233D"/>
          <w:spacing w:val="41"/>
        </w:rPr>
        <w:t xml:space="preserve"> </w:t>
      </w:r>
      <w:bookmarkEnd w:id="10"/>
      <w:r>
        <w:rPr>
          <w:color w:val="0E233D"/>
          <w:spacing w:val="16"/>
        </w:rPr>
        <w:t>REPORTS</w:t>
      </w:r>
    </w:p>
    <w:p w14:paraId="0E81BAAA" w14:textId="77777777" w:rsidR="003858E9" w:rsidRDefault="003858E9">
      <w:pPr>
        <w:pStyle w:val="BodyText"/>
        <w:spacing w:before="10"/>
        <w:rPr>
          <w:b/>
          <w:sz w:val="21"/>
        </w:rPr>
      </w:pPr>
    </w:p>
    <w:p w14:paraId="21E2B26C" w14:textId="77777777" w:rsidR="003858E9" w:rsidRDefault="00D20850">
      <w:pPr>
        <w:pStyle w:val="BodyText"/>
        <w:ind w:left="476" w:right="536"/>
        <w:jc w:val="both"/>
      </w:pPr>
      <w:r>
        <w:t>Clients</w:t>
      </w:r>
      <w:r>
        <w:rPr>
          <w:spacing w:val="-1"/>
        </w:rPr>
        <w:t xml:space="preserve"> </w:t>
      </w:r>
      <w:r>
        <w:t>are able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download</w:t>
      </w:r>
      <w:r>
        <w:rPr>
          <w:spacing w:val="-2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trade activities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when they see</w:t>
      </w:r>
      <w:r>
        <w:rPr>
          <w:spacing w:val="-3"/>
        </w:rPr>
        <w:t xml:space="preserve"> </w:t>
      </w:r>
      <w:r>
        <w:t>fit,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live</w:t>
      </w:r>
      <w:r>
        <w:rPr>
          <w:spacing w:val="-47"/>
        </w:rPr>
        <w:t xml:space="preserve"> </w:t>
      </w:r>
      <w:r>
        <w:t>basis, using their log-in details for the Finalto Online Back Office Website. Clients, for whom MT4</w:t>
      </w:r>
      <w:r>
        <w:rPr>
          <w:spacing w:val="1"/>
        </w:rPr>
        <w:t xml:space="preserve"> </w:t>
      </w:r>
      <w:r>
        <w:t>prevails,</w:t>
      </w:r>
      <w:r>
        <w:rPr>
          <w:spacing w:val="-3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 download</w:t>
      </w:r>
      <w:r>
        <w:rPr>
          <w:spacing w:val="-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MT4</w:t>
      </w:r>
      <w:r>
        <w:rPr>
          <w:spacing w:val="-1"/>
        </w:rPr>
        <w:t xml:space="preserve"> </w:t>
      </w:r>
      <w:r>
        <w:t>platform.</w:t>
      </w:r>
    </w:p>
    <w:p w14:paraId="10E3A896" w14:textId="77777777" w:rsidR="003858E9" w:rsidRDefault="003858E9">
      <w:pPr>
        <w:pStyle w:val="BodyText"/>
        <w:spacing w:before="1"/>
      </w:pPr>
    </w:p>
    <w:p w14:paraId="08C743AF" w14:textId="6DA7222E" w:rsidR="003858E9" w:rsidRDefault="00BD1DB7">
      <w:pPr>
        <w:pStyle w:val="BodyText"/>
        <w:ind w:left="476" w:right="539"/>
        <w:jc w:val="both"/>
      </w:pPr>
      <w:r>
        <w:t xml:space="preserve">Safecap </w:t>
      </w:r>
      <w:r w:rsidR="00D20850">
        <w:t>will provide quarterly email notifications to its clients to remind them of the availability of</w:t>
      </w:r>
      <w:r w:rsidR="00D20850">
        <w:rPr>
          <w:spacing w:val="1"/>
        </w:rPr>
        <w:t xml:space="preserve"> </w:t>
      </w:r>
      <w:r w:rsidR="00D20850">
        <w:t>accessing</w:t>
      </w:r>
      <w:r w:rsidR="00D20850">
        <w:rPr>
          <w:spacing w:val="-2"/>
        </w:rPr>
        <w:t xml:space="preserve"> </w:t>
      </w:r>
      <w:r w:rsidR="00D20850">
        <w:t>these</w:t>
      </w:r>
      <w:r w:rsidR="00D20850">
        <w:rPr>
          <w:spacing w:val="-2"/>
        </w:rPr>
        <w:t xml:space="preserve"> </w:t>
      </w:r>
      <w:r w:rsidR="00D20850">
        <w:t>reports.</w:t>
      </w:r>
    </w:p>
    <w:p w14:paraId="5F7C4519" w14:textId="77777777" w:rsidR="003858E9" w:rsidRDefault="003858E9">
      <w:pPr>
        <w:pStyle w:val="BodyText"/>
      </w:pPr>
    </w:p>
    <w:p w14:paraId="3D73B696" w14:textId="77777777" w:rsidR="003858E9" w:rsidRDefault="003858E9">
      <w:pPr>
        <w:pStyle w:val="BodyText"/>
        <w:spacing w:before="2"/>
      </w:pPr>
    </w:p>
    <w:p w14:paraId="1B305E8D" w14:textId="77777777" w:rsidR="003858E9" w:rsidRDefault="00D20850">
      <w:pPr>
        <w:pStyle w:val="Heading1"/>
      </w:pPr>
      <w:bookmarkStart w:id="11" w:name="_TOC_250003"/>
      <w:r>
        <w:rPr>
          <w:color w:val="0E233D"/>
          <w:spacing w:val="14"/>
        </w:rPr>
        <w:t>YOUR</w:t>
      </w:r>
      <w:r>
        <w:rPr>
          <w:color w:val="0E233D"/>
          <w:spacing w:val="41"/>
        </w:rPr>
        <w:t xml:space="preserve"> </w:t>
      </w:r>
      <w:bookmarkEnd w:id="11"/>
      <w:r>
        <w:rPr>
          <w:color w:val="0E233D"/>
          <w:spacing w:val="16"/>
        </w:rPr>
        <w:t>CAPITAL</w:t>
      </w:r>
    </w:p>
    <w:p w14:paraId="29A81AB2" w14:textId="77777777" w:rsidR="003858E9" w:rsidRDefault="003858E9">
      <w:pPr>
        <w:pStyle w:val="BodyText"/>
        <w:rPr>
          <w:b/>
        </w:rPr>
      </w:pPr>
    </w:p>
    <w:p w14:paraId="3114DF7A" w14:textId="23099186" w:rsidR="003858E9" w:rsidRDefault="00BD1DB7">
      <w:pPr>
        <w:pStyle w:val="BodyText"/>
        <w:ind w:left="476" w:right="533"/>
        <w:jc w:val="both"/>
      </w:pPr>
      <w:r>
        <w:t xml:space="preserve">Safecap </w:t>
      </w:r>
      <w:r w:rsidR="00D20850">
        <w:t>maintains its clients’ funds in a bank account in its own name. Client accounts are reconciled</w:t>
      </w:r>
      <w:r w:rsidR="00D20850">
        <w:rPr>
          <w:spacing w:val="-47"/>
        </w:rPr>
        <w:t xml:space="preserve"> </w:t>
      </w:r>
      <w:r w:rsidR="00D20850">
        <w:t>on a daily basis and follow strict Accounting rules, credit risk assessment and our own due diligence</w:t>
      </w:r>
      <w:r w:rsidR="00D20850">
        <w:rPr>
          <w:spacing w:val="1"/>
        </w:rPr>
        <w:t xml:space="preserve"> </w:t>
      </w:r>
      <w:r w:rsidR="00D20850">
        <w:t xml:space="preserve">processes. </w:t>
      </w:r>
      <w:r>
        <w:t xml:space="preserve">Safecap </w:t>
      </w:r>
      <w:r w:rsidR="00D20850">
        <w:t>also regularly assesses the credit standing, regulatory oversight and reputation of</w:t>
      </w:r>
      <w:r w:rsidR="00D20850">
        <w:rPr>
          <w:spacing w:val="-47"/>
        </w:rPr>
        <w:t xml:space="preserve"> </w:t>
      </w:r>
      <w:r w:rsidR="00D20850">
        <w:t>the banking</w:t>
      </w:r>
      <w:r w:rsidR="00D20850">
        <w:rPr>
          <w:spacing w:val="-1"/>
        </w:rPr>
        <w:t xml:space="preserve"> </w:t>
      </w:r>
      <w:r w:rsidR="00D20850">
        <w:t>institution</w:t>
      </w:r>
      <w:r w:rsidR="00D20850">
        <w:rPr>
          <w:spacing w:val="-1"/>
        </w:rPr>
        <w:t xml:space="preserve"> </w:t>
      </w:r>
      <w:r w:rsidR="00D20850">
        <w:t>it</w:t>
      </w:r>
      <w:r w:rsidR="00D20850">
        <w:rPr>
          <w:spacing w:val="-2"/>
        </w:rPr>
        <w:t xml:space="preserve"> </w:t>
      </w:r>
      <w:r w:rsidR="00D20850">
        <w:t>banks</w:t>
      </w:r>
      <w:r w:rsidR="00D20850">
        <w:rPr>
          <w:spacing w:val="1"/>
        </w:rPr>
        <w:t xml:space="preserve"> </w:t>
      </w:r>
      <w:r w:rsidR="00D20850">
        <w:t>with.</w:t>
      </w:r>
    </w:p>
    <w:p w14:paraId="08CE29BC" w14:textId="77777777" w:rsidR="003858E9" w:rsidRDefault="003858E9">
      <w:pPr>
        <w:pStyle w:val="BodyText"/>
      </w:pPr>
    </w:p>
    <w:p w14:paraId="6823BFAD" w14:textId="77777777" w:rsidR="003858E9" w:rsidRDefault="003858E9">
      <w:pPr>
        <w:pStyle w:val="BodyText"/>
        <w:spacing w:before="11"/>
        <w:rPr>
          <w:sz w:val="21"/>
        </w:rPr>
      </w:pPr>
    </w:p>
    <w:p w14:paraId="3E7D3A65" w14:textId="77777777" w:rsidR="003858E9" w:rsidRDefault="00D20850">
      <w:pPr>
        <w:pStyle w:val="Heading1"/>
      </w:pPr>
      <w:bookmarkStart w:id="12" w:name="_TOC_250002"/>
      <w:bookmarkEnd w:id="12"/>
      <w:r>
        <w:rPr>
          <w:color w:val="0E233D"/>
          <w:spacing w:val="17"/>
        </w:rPr>
        <w:t>WITHDRAWALS</w:t>
      </w:r>
    </w:p>
    <w:p w14:paraId="653619C5" w14:textId="77777777" w:rsidR="003858E9" w:rsidRDefault="003858E9">
      <w:pPr>
        <w:pStyle w:val="BodyText"/>
        <w:rPr>
          <w:b/>
        </w:rPr>
      </w:pPr>
    </w:p>
    <w:p w14:paraId="678775AD" w14:textId="77777777" w:rsidR="003858E9" w:rsidRDefault="00D20850">
      <w:pPr>
        <w:pStyle w:val="BodyText"/>
        <w:ind w:left="476" w:right="534"/>
        <w:jc w:val="both"/>
      </w:pPr>
      <w:r>
        <w:t>Withdrawals will be processed by our Finance Department on the same day if the request has been</w:t>
      </w:r>
      <w:r>
        <w:rPr>
          <w:spacing w:val="1"/>
        </w:rPr>
        <w:t xml:space="preserve"> </w:t>
      </w:r>
      <w:r>
        <w:t>received by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pm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 submitted</w:t>
      </w:r>
      <w:r>
        <w:rPr>
          <w:spacing w:val="-3"/>
        </w:rPr>
        <w:t xml:space="preserve"> </w:t>
      </w:r>
      <w:r>
        <w:t>by an</w:t>
      </w:r>
      <w:r>
        <w:rPr>
          <w:spacing w:val="-3"/>
        </w:rPr>
        <w:t xml:space="preserve"> </w:t>
      </w:r>
      <w:r>
        <w:t>approved and</w:t>
      </w:r>
      <w:r>
        <w:rPr>
          <w:spacing w:val="-2"/>
        </w:rPr>
        <w:t xml:space="preserve"> </w:t>
      </w:r>
      <w:r>
        <w:t>authorised</w:t>
      </w:r>
      <w:r>
        <w:rPr>
          <w:spacing w:val="-3"/>
        </w:rPr>
        <w:t xml:space="preserve"> </w:t>
      </w:r>
      <w:r>
        <w:t>signatory.</w:t>
      </w:r>
    </w:p>
    <w:p w14:paraId="52BA6941" w14:textId="77777777" w:rsidR="003858E9" w:rsidRDefault="003858E9">
      <w:pPr>
        <w:pStyle w:val="BodyText"/>
        <w:spacing w:before="1"/>
      </w:pPr>
    </w:p>
    <w:p w14:paraId="5464C2AC" w14:textId="15D68A39" w:rsidR="003858E9" w:rsidRDefault="00D20850">
      <w:pPr>
        <w:pStyle w:val="BodyText"/>
        <w:ind w:left="476" w:right="533"/>
        <w:jc w:val="both"/>
      </w:pPr>
      <w:r>
        <w:t>The minimum amount required for a withdrawal request is 1,000 USD, or less if the lesser amount</w:t>
      </w:r>
      <w:r>
        <w:rPr>
          <w:spacing w:val="1"/>
        </w:rPr>
        <w:t xml:space="preserve"> </w:t>
      </w:r>
      <w:r>
        <w:t>represents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client’s</w:t>
      </w:r>
      <w:r>
        <w:rPr>
          <w:spacing w:val="-4"/>
        </w:rPr>
        <w:t xml:space="preserve"> </w:t>
      </w:r>
      <w:r>
        <w:t>full</w:t>
      </w:r>
      <w:r>
        <w:rPr>
          <w:spacing w:val="-11"/>
        </w:rPr>
        <w:t xml:space="preserve"> </w:t>
      </w:r>
      <w:r>
        <w:t>balance.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rare</w:t>
      </w:r>
      <w:r>
        <w:rPr>
          <w:spacing w:val="-7"/>
        </w:rPr>
        <w:t xml:space="preserve"> </w:t>
      </w:r>
      <w:r>
        <w:t>occasions,</w:t>
      </w:r>
      <w:r>
        <w:rPr>
          <w:spacing w:val="-7"/>
        </w:rPr>
        <w:t xml:space="preserve"> </w:t>
      </w:r>
      <w:r w:rsidR="00BD1DB7">
        <w:t xml:space="preserve">Safecap </w:t>
      </w:r>
      <w:r>
        <w:t>may</w:t>
      </w:r>
      <w:r>
        <w:rPr>
          <w:spacing w:val="-7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USD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withdrawal,</w:t>
      </w:r>
      <w:r>
        <w:rPr>
          <w:spacing w:val="-9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discretion,</w:t>
      </w:r>
      <w:r>
        <w:rPr>
          <w:spacing w:val="-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make regular,</w:t>
      </w:r>
      <w:r>
        <w:rPr>
          <w:spacing w:val="-1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withdrawals.</w:t>
      </w:r>
    </w:p>
    <w:p w14:paraId="388D1514" w14:textId="77777777" w:rsidR="003858E9" w:rsidRDefault="003858E9">
      <w:pPr>
        <w:pStyle w:val="BodyText"/>
        <w:spacing w:before="11"/>
        <w:rPr>
          <w:sz w:val="21"/>
        </w:rPr>
      </w:pPr>
    </w:p>
    <w:p w14:paraId="176E7CE1" w14:textId="1967B055" w:rsidR="003858E9" w:rsidRDefault="00340AE7">
      <w:pPr>
        <w:pStyle w:val="BodyText"/>
        <w:ind w:left="476" w:right="534"/>
        <w:jc w:val="both"/>
      </w:pPr>
      <w:r>
        <w:t xml:space="preserve">Safecap </w:t>
      </w:r>
      <w:r w:rsidR="00D20850">
        <w:t>does not charge any withdrawal fees. However, some banks may charge a transaction fee.</w:t>
      </w:r>
      <w:r w:rsidR="00D20850">
        <w:rPr>
          <w:spacing w:val="1"/>
        </w:rPr>
        <w:t xml:space="preserve"> </w:t>
      </w:r>
      <w:r w:rsidR="00D20850">
        <w:t>These</w:t>
      </w:r>
      <w:r w:rsidR="00D20850">
        <w:rPr>
          <w:spacing w:val="-1"/>
        </w:rPr>
        <w:t xml:space="preserve"> </w:t>
      </w:r>
      <w:r w:rsidR="00D20850">
        <w:t>fees</w:t>
      </w:r>
      <w:r w:rsidR="00D20850">
        <w:rPr>
          <w:spacing w:val="-3"/>
        </w:rPr>
        <w:t xml:space="preserve"> </w:t>
      </w:r>
      <w:r w:rsidR="00D20850">
        <w:t>are</w:t>
      </w:r>
      <w:r w:rsidR="00D20850">
        <w:rPr>
          <w:spacing w:val="1"/>
        </w:rPr>
        <w:t xml:space="preserve"> </w:t>
      </w:r>
      <w:r w:rsidR="00D20850">
        <w:t>not</w:t>
      </w:r>
      <w:r w:rsidR="00D20850">
        <w:rPr>
          <w:spacing w:val="-2"/>
        </w:rPr>
        <w:t xml:space="preserve"> </w:t>
      </w:r>
      <w:r w:rsidR="00D20850">
        <w:t>covered</w:t>
      </w:r>
      <w:r w:rsidR="00D20850">
        <w:rPr>
          <w:spacing w:val="-3"/>
        </w:rPr>
        <w:t xml:space="preserve"> </w:t>
      </w:r>
      <w:r w:rsidR="00D20850">
        <w:t>by</w:t>
      </w:r>
      <w:r w:rsidR="00D20850">
        <w:rPr>
          <w:spacing w:val="3"/>
        </w:rPr>
        <w:t xml:space="preserve"> </w:t>
      </w:r>
      <w:r w:rsidR="00BD1DB7">
        <w:t>Safecap</w:t>
      </w:r>
      <w:r w:rsidR="00D20850">
        <w:t>.</w:t>
      </w:r>
    </w:p>
    <w:p w14:paraId="04B98AB3" w14:textId="77777777" w:rsidR="003858E9" w:rsidRDefault="003858E9">
      <w:pPr>
        <w:pStyle w:val="BodyText"/>
      </w:pPr>
    </w:p>
    <w:p w14:paraId="5D0AA907" w14:textId="77777777" w:rsidR="003858E9" w:rsidRDefault="003858E9">
      <w:pPr>
        <w:pStyle w:val="BodyText"/>
        <w:spacing w:before="1"/>
      </w:pPr>
    </w:p>
    <w:p w14:paraId="7D034DA0" w14:textId="77777777" w:rsidR="003858E9" w:rsidRDefault="00D20850">
      <w:pPr>
        <w:pStyle w:val="Heading1"/>
      </w:pPr>
      <w:bookmarkStart w:id="13" w:name="_TOC_250001"/>
      <w:r>
        <w:rPr>
          <w:color w:val="0E233D"/>
          <w:spacing w:val="17"/>
        </w:rPr>
        <w:t>COMPLAINTS</w:t>
      </w:r>
      <w:r>
        <w:rPr>
          <w:color w:val="0E233D"/>
          <w:spacing w:val="38"/>
        </w:rPr>
        <w:t xml:space="preserve"> </w:t>
      </w:r>
      <w:bookmarkEnd w:id="13"/>
      <w:r>
        <w:rPr>
          <w:color w:val="0E233D"/>
          <w:spacing w:val="17"/>
        </w:rPr>
        <w:t>PROCEDURE</w:t>
      </w:r>
    </w:p>
    <w:p w14:paraId="02C5FC66" w14:textId="77777777" w:rsidR="003858E9" w:rsidRDefault="003858E9">
      <w:pPr>
        <w:pStyle w:val="BodyText"/>
        <w:rPr>
          <w:b/>
        </w:rPr>
      </w:pPr>
    </w:p>
    <w:p w14:paraId="00707F8B" w14:textId="77777777" w:rsidR="003858E9" w:rsidRDefault="00D20850">
      <w:pPr>
        <w:pStyle w:val="BodyText"/>
        <w:ind w:left="476"/>
        <w:jc w:val="both"/>
      </w:pPr>
      <w:r>
        <w:t>We</w:t>
      </w:r>
      <w:r>
        <w:rPr>
          <w:spacing w:val="11"/>
        </w:rPr>
        <w:t xml:space="preserve"> </w:t>
      </w:r>
      <w:r>
        <w:t>strive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address</w:t>
      </w:r>
      <w:r>
        <w:rPr>
          <w:spacing w:val="10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clients’</w:t>
      </w:r>
      <w:r>
        <w:rPr>
          <w:spacing w:val="11"/>
        </w:rPr>
        <w:t xml:space="preserve"> </w:t>
      </w:r>
      <w:r>
        <w:t>concerns</w:t>
      </w:r>
      <w:r>
        <w:rPr>
          <w:spacing w:val="8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times.</w:t>
      </w:r>
      <w:r>
        <w:rPr>
          <w:spacing w:val="10"/>
        </w:rPr>
        <w:t xml:space="preserve"> </w:t>
      </w:r>
      <w:r>
        <w:t>Clients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entitled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submit</w:t>
      </w:r>
      <w:r>
        <w:rPr>
          <w:spacing w:val="11"/>
        </w:rPr>
        <w:t xml:space="preserve"> </w:t>
      </w:r>
      <w:r>
        <w:t>complaints</w:t>
      </w:r>
      <w:r>
        <w:rPr>
          <w:spacing w:val="11"/>
        </w:rPr>
        <w:t xml:space="preserve"> </w:t>
      </w:r>
      <w:r>
        <w:t>to</w:t>
      </w:r>
    </w:p>
    <w:p w14:paraId="76D9AA99" w14:textId="77777777" w:rsidR="003858E9" w:rsidRDefault="00D20850">
      <w:pPr>
        <w:pStyle w:val="BodyText"/>
        <w:spacing w:before="1"/>
        <w:ind w:left="476"/>
        <w:jc w:val="both"/>
      </w:pPr>
      <w:r>
        <w:t>our</w:t>
      </w:r>
      <w:r>
        <w:rPr>
          <w:spacing w:val="-3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time.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to:</w:t>
      </w:r>
      <w:r>
        <w:rPr>
          <w:spacing w:val="-1"/>
        </w:rPr>
        <w:t xml:space="preserve"> </w:t>
      </w:r>
      <w:hyperlink r:id="rId13">
        <w:r>
          <w:rPr>
            <w:color w:val="0000FF"/>
            <w:u w:val="single" w:color="0000FF"/>
          </w:rPr>
          <w:t>compliance@finalto.com</w:t>
        </w:r>
      </w:hyperlink>
      <w:r>
        <w:t>.</w:t>
      </w:r>
    </w:p>
    <w:p w14:paraId="17729BC7" w14:textId="77777777" w:rsidR="003858E9" w:rsidRDefault="003858E9">
      <w:pPr>
        <w:pStyle w:val="BodyText"/>
        <w:spacing w:before="5"/>
        <w:rPr>
          <w:sz w:val="17"/>
        </w:rPr>
      </w:pPr>
    </w:p>
    <w:p w14:paraId="22CECCD4" w14:textId="77777777" w:rsidR="003858E9" w:rsidRDefault="00D20850">
      <w:pPr>
        <w:pStyle w:val="BodyText"/>
        <w:spacing w:before="56" w:line="267" w:lineRule="exact"/>
        <w:ind w:left="476"/>
      </w:pPr>
      <w:r>
        <w:t>Clients’</w:t>
      </w:r>
      <w:r>
        <w:rPr>
          <w:spacing w:val="26"/>
        </w:rPr>
        <w:t xml:space="preserve"> </w:t>
      </w:r>
      <w:r>
        <w:t>complaints</w:t>
      </w:r>
      <w:r>
        <w:rPr>
          <w:spacing w:val="26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addressed</w:t>
      </w:r>
      <w:r>
        <w:rPr>
          <w:spacing w:val="26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8</w:t>
      </w:r>
      <w:r>
        <w:rPr>
          <w:spacing w:val="26"/>
        </w:rPr>
        <w:t xml:space="preserve"> </w:t>
      </w:r>
      <w:r>
        <w:t>weeks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notification,</w:t>
      </w:r>
      <w:r>
        <w:rPr>
          <w:spacing w:val="26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FCA’s</w:t>
      </w:r>
      <w:r>
        <w:rPr>
          <w:spacing w:val="26"/>
        </w:rPr>
        <w:t xml:space="preserve"> </w:t>
      </w:r>
      <w:r>
        <w:t>complaints</w:t>
      </w:r>
    </w:p>
    <w:p w14:paraId="7294A8F2" w14:textId="77777777" w:rsidR="003858E9" w:rsidRDefault="00D20850">
      <w:pPr>
        <w:pStyle w:val="BodyText"/>
        <w:spacing w:line="267" w:lineRule="exact"/>
        <w:ind w:left="476"/>
      </w:pPr>
      <w:r>
        <w:t>handling</w:t>
      </w:r>
      <w:r>
        <w:rPr>
          <w:spacing w:val="-2"/>
        </w:rPr>
        <w:t xml:space="preserve"> </w:t>
      </w:r>
      <w:r>
        <w:t>procedures.</w:t>
      </w:r>
    </w:p>
    <w:p w14:paraId="4C223424" w14:textId="77777777" w:rsidR="003858E9" w:rsidRDefault="003858E9">
      <w:pPr>
        <w:spacing w:line="267" w:lineRule="exact"/>
        <w:sectPr w:rsidR="003858E9">
          <w:pgSz w:w="11910" w:h="16840"/>
          <w:pgMar w:top="1500" w:right="1280" w:bottom="1880" w:left="680" w:header="872" w:footer="1681" w:gutter="0"/>
          <w:cols w:space="720"/>
        </w:sectPr>
      </w:pPr>
    </w:p>
    <w:p w14:paraId="57371607" w14:textId="77777777" w:rsidR="003858E9" w:rsidRDefault="003858E9">
      <w:pPr>
        <w:pStyle w:val="BodyText"/>
        <w:spacing w:before="9"/>
        <w:rPr>
          <w:sz w:val="23"/>
        </w:rPr>
      </w:pPr>
    </w:p>
    <w:p w14:paraId="7754F949" w14:textId="77777777" w:rsidR="003858E9" w:rsidRDefault="00D20850">
      <w:pPr>
        <w:spacing w:before="51"/>
        <w:ind w:left="476"/>
        <w:jc w:val="both"/>
        <w:rPr>
          <w:b/>
          <w:sz w:val="24"/>
        </w:rPr>
      </w:pPr>
      <w:r>
        <w:rPr>
          <w:b/>
          <w:color w:val="0E233D"/>
          <w:spacing w:val="17"/>
          <w:sz w:val="24"/>
        </w:rPr>
        <w:t>CONFLICTS</w:t>
      </w:r>
      <w:r>
        <w:rPr>
          <w:b/>
          <w:color w:val="0E233D"/>
          <w:spacing w:val="38"/>
          <w:sz w:val="24"/>
        </w:rPr>
        <w:t xml:space="preserve"> </w:t>
      </w:r>
      <w:r>
        <w:rPr>
          <w:b/>
          <w:color w:val="0E233D"/>
          <w:spacing w:val="9"/>
          <w:sz w:val="24"/>
        </w:rPr>
        <w:t>OF</w:t>
      </w:r>
      <w:r>
        <w:rPr>
          <w:b/>
          <w:color w:val="0E233D"/>
          <w:spacing w:val="39"/>
          <w:sz w:val="24"/>
        </w:rPr>
        <w:t xml:space="preserve"> </w:t>
      </w:r>
      <w:r>
        <w:rPr>
          <w:b/>
          <w:color w:val="0E233D"/>
          <w:spacing w:val="17"/>
          <w:sz w:val="24"/>
        </w:rPr>
        <w:t>INTEREST</w:t>
      </w:r>
    </w:p>
    <w:p w14:paraId="11EC5132" w14:textId="77777777" w:rsidR="003858E9" w:rsidRDefault="003858E9">
      <w:pPr>
        <w:pStyle w:val="BodyText"/>
        <w:spacing w:before="10"/>
        <w:rPr>
          <w:b/>
          <w:sz w:val="21"/>
        </w:rPr>
      </w:pPr>
    </w:p>
    <w:p w14:paraId="31F39F64" w14:textId="77777777" w:rsidR="003858E9" w:rsidRDefault="00D20850">
      <w:pPr>
        <w:pStyle w:val="BodyText"/>
        <w:ind w:left="476" w:right="533"/>
        <w:jc w:val="both"/>
      </w:pPr>
      <w:r>
        <w:t>Situations can arise where our interests, or those of our staff, conflict with your interests or where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other clients.</w:t>
      </w:r>
    </w:p>
    <w:p w14:paraId="6A3689F4" w14:textId="77777777" w:rsidR="003858E9" w:rsidRDefault="003858E9">
      <w:pPr>
        <w:pStyle w:val="BodyText"/>
        <w:spacing w:before="1"/>
      </w:pPr>
    </w:p>
    <w:p w14:paraId="4957528C" w14:textId="77777777" w:rsidR="003858E9" w:rsidRDefault="00D20850">
      <w:pPr>
        <w:pStyle w:val="BodyText"/>
        <w:ind w:left="476" w:right="531"/>
        <w:jc w:val="both"/>
      </w:pPr>
      <w:r>
        <w:t>Our Conflicts of Interest Policy is a policy we maintain in order to set out the circumstances which</w:t>
      </w:r>
      <w:r>
        <w:rPr>
          <w:spacing w:val="1"/>
        </w:rPr>
        <w:t xml:space="preserve"> </w:t>
      </w:r>
      <w:r>
        <w:t>may constitute or may give rise to a conflict of interest, the procedures we will follow and the</w:t>
      </w:r>
      <w:r>
        <w:rPr>
          <w:spacing w:val="1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we adopt to</w:t>
      </w:r>
      <w:r>
        <w:rPr>
          <w:spacing w:val="1"/>
        </w:rPr>
        <w:t xml:space="preserve"> </w:t>
      </w:r>
      <w:r>
        <w:t>prevent or</w:t>
      </w:r>
      <w:r>
        <w:rPr>
          <w:spacing w:val="-5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conflicts.</w:t>
      </w:r>
    </w:p>
    <w:p w14:paraId="360696D5" w14:textId="77777777" w:rsidR="003858E9" w:rsidRDefault="003858E9">
      <w:pPr>
        <w:pStyle w:val="BodyText"/>
        <w:spacing w:before="1"/>
      </w:pPr>
    </w:p>
    <w:p w14:paraId="35D53848" w14:textId="77777777" w:rsidR="003858E9" w:rsidRDefault="00D20850">
      <w:pPr>
        <w:pStyle w:val="BodyText"/>
        <w:ind w:left="476" w:right="534"/>
        <w:jc w:val="both"/>
      </w:pPr>
      <w:r>
        <w:t>Whilst</w:t>
      </w:r>
      <w:r>
        <w:rPr>
          <w:spacing w:val="-8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steps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prevent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conflicts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interest,</w:t>
      </w:r>
      <w:r>
        <w:rPr>
          <w:spacing w:val="-7"/>
        </w:rPr>
        <w:t xml:space="preserve"> </w:t>
      </w:r>
      <w:r>
        <w:t>where</w:t>
      </w:r>
      <w:r>
        <w:rPr>
          <w:spacing w:val="-48"/>
        </w:rPr>
        <w:t xml:space="preserve"> </w:t>
      </w:r>
      <w:r>
        <w:t>we are not reasonably confident that our arrangements are sufficient to ensure that risk of damage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interests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prevented,</w:t>
      </w:r>
      <w:r>
        <w:rPr>
          <w:spacing w:val="-9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disclose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nature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step</w:t>
      </w:r>
      <w:r>
        <w:rPr>
          <w:spacing w:val="-11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mitigate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risk before</w:t>
      </w:r>
      <w:r>
        <w:rPr>
          <w:spacing w:val="1"/>
        </w:rPr>
        <w:t xml:space="preserve"> </w:t>
      </w:r>
      <w:r>
        <w:t>undertaking</w:t>
      </w:r>
      <w:r>
        <w:rPr>
          <w:spacing w:val="-3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you.</w:t>
      </w:r>
    </w:p>
    <w:p w14:paraId="4FDCDFE6" w14:textId="77777777" w:rsidR="003858E9" w:rsidRDefault="003858E9">
      <w:pPr>
        <w:pStyle w:val="BodyText"/>
        <w:spacing w:before="11"/>
        <w:rPr>
          <w:sz w:val="21"/>
        </w:rPr>
      </w:pPr>
    </w:p>
    <w:p w14:paraId="678647CE" w14:textId="77777777" w:rsidR="003858E9" w:rsidRDefault="00D20850">
      <w:pPr>
        <w:pStyle w:val="BodyText"/>
        <w:spacing w:before="1"/>
        <w:ind w:left="476" w:right="531"/>
        <w:jc w:val="both"/>
      </w:pPr>
      <w:r>
        <w:t>At</w:t>
      </w:r>
      <w:r>
        <w:rPr>
          <w:spacing w:val="-7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request,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Conflicts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  <w:r>
        <w:rPr>
          <w:spacing w:val="-9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email.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would</w:t>
      </w:r>
      <w:r>
        <w:rPr>
          <w:spacing w:val="-47"/>
        </w:rPr>
        <w:t xml:space="preserve"> </w:t>
      </w:r>
      <w:r>
        <w:t>like to receive a copy, please let us know by submitting a written request to our Compliance</w:t>
      </w:r>
      <w:r>
        <w:rPr>
          <w:spacing w:val="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14">
        <w:r>
          <w:rPr>
            <w:color w:val="0000FF"/>
            <w:u w:val="single" w:color="0000FF"/>
          </w:rPr>
          <w:t>compliance@finalto.com</w:t>
        </w:r>
      </w:hyperlink>
      <w:r>
        <w:t>.</w:t>
      </w:r>
    </w:p>
    <w:p w14:paraId="257D8E18" w14:textId="77777777" w:rsidR="003858E9" w:rsidRDefault="003858E9">
      <w:pPr>
        <w:pStyle w:val="BodyText"/>
        <w:rPr>
          <w:sz w:val="20"/>
        </w:rPr>
      </w:pPr>
    </w:p>
    <w:p w14:paraId="5CC0E38B" w14:textId="77777777" w:rsidR="003858E9" w:rsidRDefault="003858E9">
      <w:pPr>
        <w:pStyle w:val="BodyText"/>
        <w:spacing w:before="9"/>
        <w:rPr>
          <w:sz w:val="23"/>
        </w:rPr>
      </w:pPr>
    </w:p>
    <w:p w14:paraId="6EE62781" w14:textId="77777777" w:rsidR="003858E9" w:rsidRDefault="00D20850">
      <w:pPr>
        <w:pStyle w:val="Heading1"/>
        <w:spacing w:before="52"/>
      </w:pPr>
      <w:bookmarkStart w:id="14" w:name="_TOC_250000"/>
      <w:r>
        <w:rPr>
          <w:color w:val="0E233D"/>
          <w:spacing w:val="12"/>
        </w:rPr>
        <w:t>HOW</w:t>
      </w:r>
      <w:r>
        <w:rPr>
          <w:color w:val="0E233D"/>
          <w:spacing w:val="44"/>
        </w:rPr>
        <w:t xml:space="preserve"> </w:t>
      </w:r>
      <w:r>
        <w:rPr>
          <w:color w:val="0E233D"/>
          <w:spacing w:val="12"/>
        </w:rPr>
        <w:t>YOU</w:t>
      </w:r>
      <w:r>
        <w:rPr>
          <w:color w:val="0E233D"/>
          <w:spacing w:val="42"/>
        </w:rPr>
        <w:t xml:space="preserve"> </w:t>
      </w:r>
      <w:r>
        <w:rPr>
          <w:color w:val="0E233D"/>
          <w:spacing w:val="13"/>
        </w:rPr>
        <w:t>CAN</w:t>
      </w:r>
      <w:r>
        <w:rPr>
          <w:color w:val="0E233D"/>
          <w:spacing w:val="43"/>
        </w:rPr>
        <w:t xml:space="preserve"> </w:t>
      </w:r>
      <w:r>
        <w:rPr>
          <w:color w:val="0E233D"/>
          <w:spacing w:val="14"/>
        </w:rPr>
        <w:t>HELP</w:t>
      </w:r>
      <w:r>
        <w:rPr>
          <w:color w:val="0E233D"/>
          <w:spacing w:val="45"/>
        </w:rPr>
        <w:t xml:space="preserve"> </w:t>
      </w:r>
      <w:bookmarkEnd w:id="14"/>
      <w:r>
        <w:rPr>
          <w:color w:val="0E233D"/>
        </w:rPr>
        <w:t>US</w:t>
      </w:r>
    </w:p>
    <w:p w14:paraId="0E86822B" w14:textId="77777777" w:rsidR="003858E9" w:rsidRDefault="003858E9">
      <w:pPr>
        <w:pStyle w:val="BodyText"/>
        <w:rPr>
          <w:b/>
        </w:rPr>
      </w:pPr>
    </w:p>
    <w:p w14:paraId="593C5A4D" w14:textId="77777777" w:rsidR="003858E9" w:rsidRDefault="00D20850">
      <w:pPr>
        <w:pStyle w:val="BodyText"/>
        <w:ind w:left="476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with the best</w:t>
      </w:r>
      <w:r>
        <w:rPr>
          <w:spacing w:val="-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kindly:</w:t>
      </w:r>
    </w:p>
    <w:p w14:paraId="7B611C07" w14:textId="77777777" w:rsidR="003858E9" w:rsidRDefault="003858E9">
      <w:pPr>
        <w:pStyle w:val="BodyText"/>
        <w:spacing w:before="1"/>
      </w:pPr>
    </w:p>
    <w:p w14:paraId="577D3380" w14:textId="77777777" w:rsidR="003858E9" w:rsidRDefault="00D20850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ind w:hanging="361"/>
      </w:pPr>
      <w:r>
        <w:t>Review</w:t>
      </w:r>
      <w:r>
        <w:rPr>
          <w:spacing w:val="-2"/>
        </w:rPr>
        <w:t xml:space="preserve"> </w:t>
      </w:r>
      <w:r>
        <w:t>the information</w:t>
      </w:r>
      <w:r>
        <w:rPr>
          <w:spacing w:val="-3"/>
        </w:rPr>
        <w:t xml:space="preserve"> </w:t>
      </w:r>
      <w:r>
        <w:t>contained in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document</w:t>
      </w:r>
    </w:p>
    <w:p w14:paraId="792D922F" w14:textId="77777777" w:rsidR="003858E9" w:rsidRDefault="00D20850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ind w:hanging="361"/>
      </w:pPr>
      <w:r>
        <w:t>Keep</w:t>
      </w:r>
      <w:r>
        <w:rPr>
          <w:spacing w:val="-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of any changes of</w:t>
      </w:r>
      <w:r>
        <w:rPr>
          <w:spacing w:val="-3"/>
        </w:rPr>
        <w:t xml:space="preserve"> </w:t>
      </w:r>
      <w:r>
        <w:t>your license</w:t>
      </w:r>
    </w:p>
    <w:p w14:paraId="644E095C" w14:textId="77777777" w:rsidR="003858E9" w:rsidRDefault="00D20850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ind w:hanging="361"/>
      </w:pPr>
      <w:r>
        <w:t>Inform</w:t>
      </w:r>
      <w:r>
        <w:rPr>
          <w:spacing w:val="-3"/>
        </w:rPr>
        <w:t xml:space="preserve"> </w:t>
      </w:r>
      <w:r>
        <w:t>us 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think of</w:t>
      </w:r>
      <w:r>
        <w:rPr>
          <w:spacing w:val="-2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service</w:t>
      </w:r>
    </w:p>
    <w:sectPr w:rsidR="003858E9">
      <w:pgSz w:w="11910" w:h="16840"/>
      <w:pgMar w:top="1500" w:right="1280" w:bottom="1880" w:left="680" w:header="872" w:footer="1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5B0F" w14:textId="77777777" w:rsidR="00261F6D" w:rsidRDefault="00261F6D">
      <w:r>
        <w:separator/>
      </w:r>
    </w:p>
  </w:endnote>
  <w:endnote w:type="continuationSeparator" w:id="0">
    <w:p w14:paraId="5AD2C89C" w14:textId="77777777" w:rsidR="00261F6D" w:rsidRDefault="0026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B0F2" w14:textId="34E99D70" w:rsidR="008A3DE9" w:rsidRPr="008A3DE9" w:rsidRDefault="008A3DE9" w:rsidP="008A3DE9">
    <w:pPr>
      <w:spacing w:line="203" w:lineRule="exact"/>
      <w:ind w:left="20"/>
      <w:jc w:val="center"/>
      <w:rPr>
        <w:i/>
        <w:iCs/>
        <w:sz w:val="16"/>
        <w:szCs w:val="20"/>
      </w:rPr>
    </w:pPr>
    <w:r w:rsidRPr="008A3DE9">
      <w:rPr>
        <w:b/>
        <w:i/>
        <w:iCs/>
        <w:color w:val="0A1D2C"/>
        <w:sz w:val="16"/>
        <w:szCs w:val="20"/>
      </w:rPr>
      <w:t>Safecap Investments</w:t>
    </w:r>
    <w:r w:rsidRPr="008A3DE9">
      <w:rPr>
        <w:b/>
        <w:i/>
        <w:iCs/>
        <w:color w:val="0A1D2C"/>
        <w:spacing w:val="-2"/>
        <w:sz w:val="16"/>
        <w:szCs w:val="20"/>
      </w:rPr>
      <w:t xml:space="preserve"> </w:t>
    </w:r>
    <w:r w:rsidRPr="008A3DE9">
      <w:rPr>
        <w:b/>
        <w:i/>
        <w:iCs/>
        <w:color w:val="0A1D2C"/>
        <w:sz w:val="16"/>
        <w:szCs w:val="20"/>
      </w:rPr>
      <w:t>Limited</w:t>
    </w:r>
    <w:r w:rsidRPr="008A3DE9">
      <w:rPr>
        <w:b/>
        <w:i/>
        <w:iCs/>
        <w:color w:val="0A1D2C"/>
        <w:spacing w:val="1"/>
        <w:sz w:val="16"/>
        <w:szCs w:val="20"/>
      </w:rPr>
      <w:t xml:space="preserve"> </w:t>
    </w:r>
    <w:r w:rsidRPr="008A3DE9">
      <w:rPr>
        <w:i/>
        <w:iCs/>
        <w:color w:val="0A1D2C"/>
        <w:sz w:val="16"/>
        <w:szCs w:val="20"/>
      </w:rPr>
      <w:t>148 Strovolos Avenue, 2048, Strovolos, P.O.Box 28132, Nicosia, Cyprus</w:t>
    </w:r>
    <w:r w:rsidRPr="008A3DE9" w:rsidDel="005E1A9C">
      <w:rPr>
        <w:i/>
        <w:iCs/>
        <w:color w:val="0A1D2C"/>
        <w:sz w:val="16"/>
        <w:szCs w:val="20"/>
      </w:rPr>
      <w:t xml:space="preserve"> </w:t>
    </w:r>
    <w:r w:rsidRPr="008A3DE9">
      <w:rPr>
        <w:i/>
        <w:iCs/>
        <w:color w:val="0A1D2C"/>
        <w:sz w:val="16"/>
        <w:szCs w:val="20"/>
      </w:rPr>
      <w:t>Phone:</w:t>
    </w:r>
    <w:r w:rsidRPr="008A3DE9">
      <w:rPr>
        <w:i/>
        <w:iCs/>
        <w:color w:val="0A1D2C"/>
        <w:spacing w:val="-2"/>
        <w:sz w:val="16"/>
        <w:szCs w:val="20"/>
      </w:rPr>
      <w:t xml:space="preserve"> </w:t>
    </w:r>
    <w:r w:rsidRPr="008A3DE9">
      <w:rPr>
        <w:i/>
        <w:iCs/>
        <w:color w:val="0A1D2C"/>
        <w:sz w:val="16"/>
        <w:szCs w:val="20"/>
      </w:rPr>
      <w:t>+44</w:t>
    </w:r>
    <w:r w:rsidRPr="008A3DE9">
      <w:rPr>
        <w:i/>
        <w:iCs/>
        <w:color w:val="0A1D2C"/>
        <w:spacing w:val="-2"/>
        <w:sz w:val="16"/>
        <w:szCs w:val="20"/>
      </w:rPr>
      <w:t xml:space="preserve"> </w:t>
    </w:r>
    <w:r w:rsidRPr="008A3DE9">
      <w:rPr>
        <w:i/>
        <w:iCs/>
        <w:color w:val="0A1D2C"/>
        <w:sz w:val="16"/>
        <w:szCs w:val="20"/>
      </w:rPr>
      <w:t>(0)</w:t>
    </w:r>
    <w:r w:rsidRPr="008A3DE9">
      <w:rPr>
        <w:i/>
        <w:iCs/>
        <w:color w:val="0A1D2C"/>
        <w:spacing w:val="-1"/>
        <w:sz w:val="16"/>
        <w:szCs w:val="20"/>
      </w:rPr>
      <w:t xml:space="preserve"> </w:t>
    </w:r>
    <w:r w:rsidRPr="008A3DE9">
      <w:rPr>
        <w:i/>
        <w:iCs/>
        <w:color w:val="0A1D2C"/>
        <w:sz w:val="16"/>
        <w:szCs w:val="20"/>
      </w:rPr>
      <w:t>203</w:t>
    </w:r>
    <w:r w:rsidRPr="008A3DE9">
      <w:rPr>
        <w:i/>
        <w:iCs/>
        <w:color w:val="0A1D2C"/>
        <w:spacing w:val="-2"/>
        <w:sz w:val="16"/>
        <w:szCs w:val="20"/>
      </w:rPr>
      <w:t xml:space="preserve"> </w:t>
    </w:r>
    <w:r w:rsidRPr="008A3DE9">
      <w:rPr>
        <w:i/>
        <w:iCs/>
        <w:color w:val="0A1D2C"/>
        <w:sz w:val="16"/>
        <w:szCs w:val="20"/>
      </w:rPr>
      <w:t>455</w:t>
    </w:r>
    <w:r w:rsidRPr="008A3DE9">
      <w:rPr>
        <w:i/>
        <w:iCs/>
        <w:color w:val="0A1D2C"/>
        <w:spacing w:val="-2"/>
        <w:sz w:val="16"/>
        <w:szCs w:val="20"/>
      </w:rPr>
      <w:t xml:space="preserve"> </w:t>
    </w:r>
    <w:r w:rsidRPr="008A3DE9">
      <w:rPr>
        <w:i/>
        <w:iCs/>
        <w:color w:val="0A1D2C"/>
        <w:sz w:val="16"/>
        <w:szCs w:val="20"/>
      </w:rPr>
      <w:t>8751</w:t>
    </w:r>
    <w:r w:rsidRPr="008A3DE9">
      <w:rPr>
        <w:i/>
        <w:iCs/>
        <w:color w:val="0A1D2C"/>
        <w:spacing w:val="-1"/>
        <w:sz w:val="16"/>
        <w:szCs w:val="20"/>
      </w:rPr>
      <w:t xml:space="preserve"> </w:t>
    </w:r>
    <w:r w:rsidRPr="008A3DE9">
      <w:rPr>
        <w:i/>
        <w:iCs/>
        <w:color w:val="0A1D2C"/>
        <w:sz w:val="16"/>
        <w:szCs w:val="20"/>
      </w:rPr>
      <w:t>·</w:t>
    </w:r>
    <w:r w:rsidRPr="008A3DE9">
      <w:rPr>
        <w:i/>
        <w:iCs/>
        <w:color w:val="0A1D2C"/>
        <w:spacing w:val="-3"/>
        <w:sz w:val="16"/>
        <w:szCs w:val="20"/>
      </w:rPr>
      <w:t xml:space="preserve"> </w:t>
    </w:r>
    <w:r w:rsidRPr="008A3DE9">
      <w:rPr>
        <w:i/>
        <w:iCs/>
        <w:color w:val="0A1D2C"/>
        <w:sz w:val="16"/>
        <w:szCs w:val="20"/>
      </w:rPr>
      <w:t>Email:</w:t>
    </w:r>
    <w:r w:rsidRPr="008A3DE9">
      <w:rPr>
        <w:i/>
        <w:iCs/>
        <w:color w:val="0A1D2C"/>
        <w:spacing w:val="-1"/>
        <w:sz w:val="16"/>
        <w:szCs w:val="20"/>
      </w:rPr>
      <w:t xml:space="preserve"> </w:t>
    </w:r>
    <w:hyperlink r:id="rId1">
      <w:r w:rsidRPr="008A3DE9">
        <w:rPr>
          <w:b/>
          <w:i/>
          <w:iCs/>
          <w:color w:val="0A1D2C"/>
          <w:sz w:val="16"/>
          <w:szCs w:val="20"/>
        </w:rPr>
        <w:t>cs@finalto.com</w:t>
      </w:r>
      <w:r w:rsidRPr="008A3DE9">
        <w:rPr>
          <w:b/>
          <w:i/>
          <w:iCs/>
          <w:color w:val="0A1D2C"/>
          <w:spacing w:val="-1"/>
          <w:sz w:val="16"/>
          <w:szCs w:val="20"/>
        </w:rPr>
        <w:t xml:space="preserve"> </w:t>
      </w:r>
    </w:hyperlink>
    <w:r w:rsidRPr="008A3DE9">
      <w:rPr>
        <w:i/>
        <w:iCs/>
        <w:color w:val="0A1D2C"/>
        <w:sz w:val="16"/>
        <w:szCs w:val="20"/>
      </w:rPr>
      <w:t>·</w:t>
    </w:r>
    <w:r w:rsidRPr="008A3DE9">
      <w:rPr>
        <w:i/>
        <w:iCs/>
        <w:color w:val="0A1D2C"/>
        <w:spacing w:val="-2"/>
        <w:sz w:val="16"/>
        <w:szCs w:val="20"/>
      </w:rPr>
      <w:t xml:space="preserve"> </w:t>
    </w:r>
    <w:hyperlink r:id="rId2" w:history="1">
      <w:r w:rsidRPr="008A3DE9">
        <w:rPr>
          <w:rStyle w:val="Hyperlink"/>
          <w:b/>
          <w:i/>
          <w:iCs/>
          <w:sz w:val="16"/>
          <w:szCs w:val="20"/>
        </w:rPr>
        <w:t>https://liquidity.finalto.com/eu/</w:t>
      </w:r>
    </w:hyperlink>
    <w:r w:rsidRPr="008A3DE9">
      <w:rPr>
        <w:b/>
        <w:i/>
        <w:iCs/>
        <w:color w:val="0A1D2C"/>
        <w:sz w:val="16"/>
        <w:szCs w:val="20"/>
      </w:rPr>
      <w:t xml:space="preserve"> . </w:t>
    </w:r>
    <w:r w:rsidRPr="008A3DE9">
      <w:rPr>
        <w:i/>
        <w:iCs/>
        <w:color w:val="0A1D2C"/>
        <w:sz w:val="16"/>
        <w:szCs w:val="20"/>
      </w:rPr>
      <w:t>Registered</w:t>
    </w:r>
    <w:r w:rsidRPr="008A3DE9">
      <w:rPr>
        <w:i/>
        <w:iCs/>
        <w:color w:val="0A1D2C"/>
        <w:spacing w:val="-3"/>
        <w:sz w:val="16"/>
        <w:szCs w:val="20"/>
      </w:rPr>
      <w:t xml:space="preserve"> </w:t>
    </w:r>
    <w:r w:rsidRPr="008A3DE9">
      <w:rPr>
        <w:i/>
        <w:iCs/>
        <w:color w:val="0A1D2C"/>
        <w:sz w:val="16"/>
        <w:szCs w:val="20"/>
      </w:rPr>
      <w:t>in</w:t>
    </w:r>
    <w:r w:rsidRPr="008A3DE9">
      <w:rPr>
        <w:i/>
        <w:iCs/>
        <w:color w:val="0A1D2C"/>
        <w:spacing w:val="-2"/>
        <w:sz w:val="16"/>
        <w:szCs w:val="20"/>
      </w:rPr>
      <w:t xml:space="preserve"> </w:t>
    </w:r>
    <w:r w:rsidRPr="008A3DE9">
      <w:rPr>
        <w:i/>
        <w:iCs/>
        <w:color w:val="0A1D2C"/>
        <w:sz w:val="16"/>
        <w:szCs w:val="20"/>
      </w:rPr>
      <w:t>the Republic of Cyprus,</w:t>
    </w:r>
    <w:r w:rsidRPr="008A3DE9">
      <w:rPr>
        <w:i/>
        <w:iCs/>
        <w:color w:val="0A1D2C"/>
        <w:spacing w:val="-2"/>
        <w:sz w:val="16"/>
        <w:szCs w:val="20"/>
      </w:rPr>
      <w:t xml:space="preserve"> </w:t>
    </w:r>
    <w:r w:rsidRPr="008A3DE9">
      <w:rPr>
        <w:i/>
        <w:iCs/>
        <w:color w:val="0A1D2C"/>
        <w:sz w:val="16"/>
        <w:szCs w:val="20"/>
      </w:rPr>
      <w:t>no.</w:t>
    </w:r>
    <w:r w:rsidRPr="008A3DE9">
      <w:rPr>
        <w:i/>
        <w:iCs/>
        <w:color w:val="0A1D2C"/>
        <w:spacing w:val="-2"/>
        <w:sz w:val="16"/>
        <w:szCs w:val="20"/>
      </w:rPr>
      <w:t xml:space="preserve"> </w:t>
    </w:r>
    <w:r w:rsidRPr="008A3DE9">
      <w:rPr>
        <w:i/>
        <w:iCs/>
        <w:color w:val="0A1D2C"/>
        <w:sz w:val="16"/>
        <w:szCs w:val="20"/>
      </w:rPr>
      <w:t>HE186196.</w:t>
    </w:r>
    <w:r w:rsidRPr="008A3DE9">
      <w:rPr>
        <w:i/>
        <w:iCs/>
        <w:color w:val="0A1D2C"/>
        <w:spacing w:val="-1"/>
        <w:sz w:val="16"/>
        <w:szCs w:val="20"/>
      </w:rPr>
      <w:t xml:space="preserve"> </w:t>
    </w:r>
    <w:r w:rsidRPr="008A3DE9">
      <w:rPr>
        <w:i/>
        <w:iCs/>
        <w:color w:val="0A1D2C"/>
        <w:sz w:val="16"/>
        <w:szCs w:val="20"/>
      </w:rPr>
      <w:t>Authorised</w:t>
    </w:r>
    <w:r w:rsidRPr="008A3DE9">
      <w:rPr>
        <w:i/>
        <w:iCs/>
        <w:color w:val="0A1D2C"/>
        <w:spacing w:val="-3"/>
        <w:sz w:val="16"/>
        <w:szCs w:val="20"/>
      </w:rPr>
      <w:t xml:space="preserve"> </w:t>
    </w:r>
    <w:r w:rsidRPr="008A3DE9">
      <w:rPr>
        <w:i/>
        <w:iCs/>
        <w:color w:val="0A1D2C"/>
        <w:sz w:val="16"/>
        <w:szCs w:val="20"/>
      </w:rPr>
      <w:t>and regulated</w:t>
    </w:r>
    <w:r w:rsidRPr="008A3DE9">
      <w:rPr>
        <w:i/>
        <w:iCs/>
        <w:color w:val="0A1D2C"/>
        <w:spacing w:val="-3"/>
        <w:sz w:val="16"/>
        <w:szCs w:val="20"/>
      </w:rPr>
      <w:t xml:space="preserve"> </w:t>
    </w:r>
    <w:r w:rsidRPr="008A3DE9">
      <w:rPr>
        <w:i/>
        <w:iCs/>
        <w:color w:val="0A1D2C"/>
        <w:sz w:val="16"/>
        <w:szCs w:val="20"/>
      </w:rPr>
      <w:t>by</w:t>
    </w:r>
    <w:r w:rsidRPr="008A3DE9">
      <w:rPr>
        <w:i/>
        <w:iCs/>
        <w:color w:val="0A1D2C"/>
        <w:spacing w:val="-1"/>
        <w:sz w:val="16"/>
        <w:szCs w:val="20"/>
      </w:rPr>
      <w:t xml:space="preserve"> </w:t>
    </w:r>
    <w:r w:rsidRPr="008A3DE9">
      <w:rPr>
        <w:i/>
        <w:iCs/>
        <w:color w:val="0A1D2C"/>
        <w:sz w:val="16"/>
        <w:szCs w:val="20"/>
      </w:rPr>
      <w:t>the</w:t>
    </w:r>
    <w:r w:rsidRPr="008A3DE9">
      <w:rPr>
        <w:i/>
        <w:iCs/>
        <w:color w:val="0A1D2C"/>
        <w:spacing w:val="-3"/>
        <w:sz w:val="16"/>
        <w:szCs w:val="20"/>
      </w:rPr>
      <w:t xml:space="preserve"> Cyprus Securities and Exchange </w:t>
    </w:r>
    <w:r w:rsidR="0051444E">
      <w:rPr>
        <w:i/>
        <w:iCs/>
        <w:color w:val="0A1D2C"/>
        <w:spacing w:val="-3"/>
        <w:sz w:val="16"/>
        <w:szCs w:val="20"/>
      </w:rPr>
      <w:t>C</w:t>
    </w:r>
    <w:r w:rsidRPr="008A3DE9">
      <w:rPr>
        <w:i/>
        <w:iCs/>
        <w:color w:val="0A1D2C"/>
        <w:spacing w:val="-3"/>
        <w:sz w:val="16"/>
        <w:szCs w:val="20"/>
      </w:rPr>
      <w:t>ommission</w:t>
    </w:r>
  </w:p>
  <w:p w14:paraId="6B07843C" w14:textId="3EEAD83F" w:rsidR="008A3DE9" w:rsidRDefault="008A3DE9">
    <w:pPr>
      <w:pStyle w:val="Footer"/>
    </w:pPr>
  </w:p>
  <w:p w14:paraId="513E2ABE" w14:textId="57FEF4F0" w:rsidR="003858E9" w:rsidRDefault="003858E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6A7D" w14:textId="77777777" w:rsidR="00261F6D" w:rsidRDefault="00261F6D">
      <w:r>
        <w:separator/>
      </w:r>
    </w:p>
  </w:footnote>
  <w:footnote w:type="continuationSeparator" w:id="0">
    <w:p w14:paraId="2E58A6E6" w14:textId="77777777" w:rsidR="00261F6D" w:rsidRDefault="0026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928F" w14:textId="77CFB94A" w:rsidR="003858E9" w:rsidRDefault="00D2085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2112" behindDoc="1" locked="0" layoutInCell="1" allowOverlap="1" wp14:anchorId="4D965C10" wp14:editId="1C56AF8D">
          <wp:simplePos x="0" y="0"/>
          <wp:positionH relativeFrom="page">
            <wp:posOffset>699566</wp:posOffset>
          </wp:positionH>
          <wp:positionV relativeFrom="page">
            <wp:posOffset>553762</wp:posOffset>
          </wp:positionV>
          <wp:extent cx="803046" cy="216873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3046" cy="216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22624" behindDoc="1" locked="0" layoutInCell="1" allowOverlap="1" wp14:anchorId="4499709D" wp14:editId="729BAD0F">
              <wp:simplePos x="0" y="0"/>
              <wp:positionH relativeFrom="page">
                <wp:posOffset>1597660</wp:posOffset>
              </wp:positionH>
              <wp:positionV relativeFrom="page">
                <wp:posOffset>728980</wp:posOffset>
              </wp:positionV>
              <wp:extent cx="582041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04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41C2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D09AB4" id="Line 4" o:spid="_x0000_s1026" style="position:absolute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.8pt,57.4pt" to="584.1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" strokecolor="#041c2c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7EF9"/>
    <w:multiLevelType w:val="hybridMultilevel"/>
    <w:tmpl w:val="FBA20C9A"/>
    <w:lvl w:ilvl="0" w:tplc="CC08CF76"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18A6B6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29367934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3" w:tplc="4E3A7C52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4" w:tplc="DC86A64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89503164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2E68BC98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7" w:tplc="A02E6EE8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2FAC52E4"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ar-SA"/>
      </w:rPr>
    </w:lvl>
  </w:abstractNum>
  <w:num w:numId="1" w16cid:durableId="21797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E9"/>
    <w:rsid w:val="00004370"/>
    <w:rsid w:val="00247370"/>
    <w:rsid w:val="00261F6D"/>
    <w:rsid w:val="002C56AB"/>
    <w:rsid w:val="00340AE7"/>
    <w:rsid w:val="0035341E"/>
    <w:rsid w:val="003858E9"/>
    <w:rsid w:val="00506F1D"/>
    <w:rsid w:val="0051444E"/>
    <w:rsid w:val="005621ED"/>
    <w:rsid w:val="005E1A9C"/>
    <w:rsid w:val="005F257D"/>
    <w:rsid w:val="008A3DE9"/>
    <w:rsid w:val="00956B99"/>
    <w:rsid w:val="00A51F9E"/>
    <w:rsid w:val="00AA3427"/>
    <w:rsid w:val="00BD1DB7"/>
    <w:rsid w:val="00BF549D"/>
    <w:rsid w:val="00CE70E7"/>
    <w:rsid w:val="00D20850"/>
    <w:rsid w:val="00DB09F1"/>
    <w:rsid w:val="00E760F3"/>
    <w:rsid w:val="00F7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D5EA6"/>
  <w15:docId w15:val="{EEF09833-23DE-4C8F-BD25-C1D34D91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7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476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1"/>
      <w:ind w:left="3281" w:right="268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76" w:hanging="361"/>
    </w:pPr>
  </w:style>
  <w:style w:type="paragraph" w:customStyle="1" w:styleId="TableParagraph">
    <w:name w:val="Table Paragraph"/>
    <w:basedOn w:val="Normal"/>
    <w:uiPriority w:val="1"/>
    <w:qFormat/>
    <w:pPr>
      <w:spacing w:before="64"/>
      <w:ind w:left="107"/>
    </w:pPr>
  </w:style>
  <w:style w:type="paragraph" w:styleId="Revision">
    <w:name w:val="Revision"/>
    <w:hidden/>
    <w:uiPriority w:val="99"/>
    <w:semiHidden/>
    <w:rsid w:val="005F257D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F2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1A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A9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1A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A9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lto.liquidity.com/eu/" TargetMode="External"/><Relationship Id="rId13" Type="http://schemas.openxmlformats.org/officeDocument/2006/relationships/hyperlink" Target="mailto:compliance@finalt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ducts.finalto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quidity.finalto.com/e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compliance@finalto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iquidity.finalto.com/eu/" TargetMode="External"/><Relationship Id="rId1" Type="http://schemas.openxmlformats.org/officeDocument/2006/relationships/hyperlink" Target="mailto:cs@finalt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8A34-C025-48FF-B978-55DBFD81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</dc:creator>
  <cp:lastModifiedBy>Constantina Koniali</cp:lastModifiedBy>
  <cp:revision>15</cp:revision>
  <dcterms:created xsi:type="dcterms:W3CDTF">2023-03-02T08:37:00Z</dcterms:created>
  <dcterms:modified xsi:type="dcterms:W3CDTF">2023-10-19T08:27:00Z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2023-03-01T00:00:00Z</vt:filetime>
  </property>
</Properties>
</file>